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A7C6E" w14:textId="745128A8" w:rsidR="00194572" w:rsidRDefault="004E3585">
      <w:r>
        <w:rPr>
          <w:noProof/>
        </w:rPr>
        <mc:AlternateContent>
          <mc:Choice Requires="wps">
            <w:drawing>
              <wp:anchor distT="0" distB="0" distL="114300" distR="114300" simplePos="0" relativeHeight="251662336" behindDoc="0" locked="0" layoutInCell="1" allowOverlap="1" wp14:anchorId="6891B54E" wp14:editId="06295D25">
                <wp:simplePos x="0" y="0"/>
                <wp:positionH relativeFrom="column">
                  <wp:posOffset>-914400</wp:posOffset>
                </wp:positionH>
                <wp:positionV relativeFrom="paragraph">
                  <wp:posOffset>-898497</wp:posOffset>
                </wp:positionV>
                <wp:extent cx="7755752" cy="1216549"/>
                <wp:effectExtent l="0" t="0" r="17145" b="22225"/>
                <wp:wrapNone/>
                <wp:docPr id="4" name="Rectangle 4"/>
                <wp:cNvGraphicFramePr/>
                <a:graphic xmlns:a="http://schemas.openxmlformats.org/drawingml/2006/main">
                  <a:graphicData uri="http://schemas.microsoft.com/office/word/2010/wordprocessingShape">
                    <wps:wsp>
                      <wps:cNvSpPr/>
                      <wps:spPr>
                        <a:xfrm>
                          <a:off x="0" y="0"/>
                          <a:ext cx="7755752" cy="121654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04B224" w14:textId="2E8D984D" w:rsidR="0055078D" w:rsidRDefault="0055078D" w:rsidP="0055078D">
                            <w:proofErr w:type="spellStart"/>
                            <w:r>
                              <w:t>Railgo</w:t>
                            </w:r>
                            <w:proofErr w:type="spellEnd"/>
                            <w:r>
                              <w:t xml:space="preserve"> Construction Inc.</w:t>
                            </w:r>
                          </w:p>
                          <w:p w14:paraId="09188077" w14:textId="3A52E19E" w:rsidR="0055078D" w:rsidRDefault="0055078D" w:rsidP="0055078D">
                            <w:r>
                              <w:t>Customer Success Story</w:t>
                            </w:r>
                          </w:p>
                          <w:p w14:paraId="18A6467D" w14:textId="69BD960F" w:rsidR="0055078D" w:rsidRDefault="0055078D" w:rsidP="0055078D">
                            <w:pPr>
                              <w:jc w:val="center"/>
                            </w:pPr>
                            <w:proofErr w:type="spellStart"/>
                            <w:r>
                              <w:t>Remmers</w:t>
                            </w:r>
                            <w:proofErr w:type="spellEnd"/>
                            <w:r>
                              <w:t xml:space="preserve"> Consulting Saves a Billion-Dollar Contract</w:t>
                            </w:r>
                          </w:p>
                          <w:p w14:paraId="293299FD" w14:textId="0507C29C" w:rsidR="0055078D" w:rsidRDefault="0055078D" w:rsidP="0055078D">
                            <w:pPr>
                              <w:jc w:val="center"/>
                            </w:pPr>
                            <w:r>
                              <w:t xml:space="preserve">and Helps </w:t>
                            </w:r>
                            <w:proofErr w:type="spellStart"/>
                            <w:r>
                              <w:t>Railgo</w:t>
                            </w:r>
                            <w:proofErr w:type="spellEnd"/>
                            <w:r>
                              <w:t xml:space="preserve"> win Preferred Bidder Status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1B54E" id="Rectangle 4" o:spid="_x0000_s1026" style="position:absolute;margin-left:-1in;margin-top:-70.75pt;width:610.7pt;height:9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IUewIAAEUFAAAOAAAAZHJzL2Uyb0RvYy54bWysVE1v2zAMvQ/YfxB0Xx0HSbMGdYqgRYcB&#10;RVv0Az0rshQbkEWNUmJnv36U7LhFW+wwzAeZEslH8onU+UXXGLZX6GuwBc9PJpwpK6Gs7bbgz0/X&#10;375z5oOwpTBgVcEPyvOL1dcv561bqilUYEqFjECsX7au4FUIbpllXlaqEf4EnLKk1ICNCLTFbVai&#10;aAm9Mdl0MjnNWsDSIUjlPZ1e9Uq+SvhaKxnutPYqMFNwyi2kFdO6iWu2OhfLLQpX1XJIQ/xDFo2o&#10;LQUdoa5EEGyH9QeoppYIHnQ4kdBkoHUtVaqBqskn76p5rIRTqRYix7uRJv//YOXt/h5ZXRZ8xpkV&#10;DV3RA5Em7NYoNov0tM4vyerR3eOw8yTGWjuNTfxTFaxLlB5GSlUXmKTDxWI+X8ynnEnS5dP8dD47&#10;i6jZq7tDH34oaFgUCo4UPlEp9jc+9KZHE/KL6fQJJCkcjIo5GPugNNVBIafJO3WQujTI9oLuXkip&#10;bMh7VSVK1R/PJ/QN+YweKbsEGJF1bcyIPQDE7vyI3ec62EdXlRpwdJ78LbHeefRIkcGG0bmpLeBn&#10;AIaqGiL39keSemoiS6HbdGQSxQ2UB7pwhH4SvJPXNdF+I3y4F0itT0NC4xzuaNEG2oLDIHFWAf7+&#10;7DzaU0eSlrOWRqng/tdOoOLM/LTUq2f5bBZnL21m88WUNvhWs3mrsbvmEujGcno4nExitA/mKGqE&#10;5oWmfh2jkkpYSbELLgMeN5ehH3F6N6Rar5MZzZsT4cY+OhnBI8GxrZ66F4Fu6L1AbXsLx7ETy3ct&#10;2NtGTwvrXQBdp/585XWgnmY19dDwrsTH4O0+Wb2+fqs/AAAA//8DAFBLAwQUAAYACAAAACEAYujg&#10;F98AAAANAQAADwAAAGRycy9kb3ducmV2LnhtbEyPwU7DMBBE70j8g7WVuLW2UUpQiFOhSlyQOLTw&#10;AW68xGnjdRQ7TfL3uFzgtqMdzbwpd7Pr2BWH0HpSIDcCGFLtTUuNgq/Pt/UzsBA1Gd15QgULBthV&#10;93elLoyf6IDXY2xYCqFQaAU2xr7gPNQWnQ4b3yOl37cfnI5JDg03g55SuOv4oxBP3OmWUoPVPe4t&#10;1pfj6FKJxsMi82l/+bDze4vdcsZxUephNb++AIs4xz8z3PATOlSJ6eRHMoF1CtYyy9KY+HvJLbCb&#10;R+R5BuykYCsk8Krk/1dUPwAAAP//AwBQSwECLQAUAAYACAAAACEAtoM4kv4AAADhAQAAEwAAAAAA&#10;AAAAAAAAAAAAAAAAW0NvbnRlbnRfVHlwZXNdLnhtbFBLAQItABQABgAIAAAAIQA4/SH/1gAAAJQB&#10;AAALAAAAAAAAAAAAAAAAAC8BAABfcmVscy8ucmVsc1BLAQItABQABgAIAAAAIQBvfoIUewIAAEUF&#10;AAAOAAAAAAAAAAAAAAAAAC4CAABkcnMvZTJvRG9jLnhtbFBLAQItABQABgAIAAAAIQBi6OAX3wAA&#10;AA0BAAAPAAAAAAAAAAAAAAAAANUEAABkcnMvZG93bnJldi54bWxQSwUGAAAAAAQABADzAAAA4QUA&#10;AAAA&#10;" fillcolor="#4472c4 [3204]" strokecolor="#1f3763 [1604]" strokeweight="1pt">
                <v:textbox>
                  <w:txbxContent>
                    <w:p w14:paraId="2704B224" w14:textId="2E8D984D" w:rsidR="0055078D" w:rsidRDefault="0055078D" w:rsidP="0055078D">
                      <w:proofErr w:type="spellStart"/>
                      <w:r>
                        <w:t>Railgo</w:t>
                      </w:r>
                      <w:proofErr w:type="spellEnd"/>
                      <w:r>
                        <w:t xml:space="preserve"> Construction Inc.</w:t>
                      </w:r>
                    </w:p>
                    <w:p w14:paraId="09188077" w14:textId="3A52E19E" w:rsidR="0055078D" w:rsidRDefault="0055078D" w:rsidP="0055078D">
                      <w:r>
                        <w:t>Customer Success Story</w:t>
                      </w:r>
                    </w:p>
                    <w:p w14:paraId="18A6467D" w14:textId="69BD960F" w:rsidR="0055078D" w:rsidRDefault="0055078D" w:rsidP="0055078D">
                      <w:pPr>
                        <w:jc w:val="center"/>
                      </w:pPr>
                      <w:proofErr w:type="spellStart"/>
                      <w:r>
                        <w:t>Remmers</w:t>
                      </w:r>
                      <w:proofErr w:type="spellEnd"/>
                      <w:r>
                        <w:t xml:space="preserve"> Consulting Saves a Billion-Dollar Contract</w:t>
                      </w:r>
                    </w:p>
                    <w:p w14:paraId="293299FD" w14:textId="0507C29C" w:rsidR="0055078D" w:rsidRDefault="0055078D" w:rsidP="0055078D">
                      <w:pPr>
                        <w:jc w:val="center"/>
                      </w:pPr>
                      <w:r>
                        <w:t xml:space="preserve">and Helps </w:t>
                      </w:r>
                      <w:proofErr w:type="spellStart"/>
                      <w:r>
                        <w:t>Railgo</w:t>
                      </w:r>
                      <w:proofErr w:type="spellEnd"/>
                      <w:r>
                        <w:t xml:space="preserve"> win Preferred Bidder Status</w:t>
                      </w:r>
                    </w:p>
                  </w:txbxContent>
                </v:textbox>
              </v:rect>
            </w:pict>
          </mc:Fallback>
        </mc:AlternateContent>
      </w:r>
    </w:p>
    <w:p w14:paraId="616918E3" w14:textId="5A8AD5CF" w:rsidR="00EF0397" w:rsidRDefault="000A7B3E">
      <w:r>
        <w:rPr>
          <w:noProof/>
        </w:rPr>
        <w:drawing>
          <wp:anchor distT="0" distB="0" distL="114300" distR="114300" simplePos="0" relativeHeight="251659775" behindDoc="0" locked="0" layoutInCell="1" allowOverlap="1" wp14:anchorId="6A658394" wp14:editId="00840253">
            <wp:simplePos x="0" y="0"/>
            <wp:positionH relativeFrom="margin">
              <wp:posOffset>2297430</wp:posOffset>
            </wp:positionH>
            <wp:positionV relativeFrom="margin">
              <wp:posOffset>317500</wp:posOffset>
            </wp:positionV>
            <wp:extent cx="4543425" cy="2447925"/>
            <wp:effectExtent l="0" t="0" r="9525" b="9525"/>
            <wp:wrapSquare wrapText="bothSides"/>
            <wp:docPr id="8" name="Picture 8" descr="Moscow sub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scow subwa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3425"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337A96" w14:textId="509E0DF8" w:rsidR="00EF0397" w:rsidRDefault="00EF0397"/>
    <w:p w14:paraId="2314F522" w14:textId="11DB38D2" w:rsidR="000664E7" w:rsidRDefault="000664E7"/>
    <w:p w14:paraId="41462C25" w14:textId="77777777" w:rsidR="00F13AAB" w:rsidRDefault="000664E7" w:rsidP="000664E7">
      <w:pPr>
        <w:rPr>
          <w:color w:val="2F5496" w:themeColor="accent1" w:themeShade="BF"/>
        </w:rPr>
      </w:pPr>
      <w:proofErr w:type="spellStart"/>
      <w:r>
        <w:rPr>
          <w:color w:val="2F5496" w:themeColor="accent1" w:themeShade="BF"/>
        </w:rPr>
        <w:t>Ra</w:t>
      </w:r>
      <w:r w:rsidRPr="00D84D9C">
        <w:rPr>
          <w:color w:val="2F5496" w:themeColor="accent1" w:themeShade="BF"/>
        </w:rPr>
        <w:t>ilgo</w:t>
      </w:r>
      <w:proofErr w:type="spellEnd"/>
      <w:r w:rsidRPr="00D84D9C">
        <w:rPr>
          <w:color w:val="2F5496" w:themeColor="accent1" w:themeShade="BF"/>
        </w:rPr>
        <w:t xml:space="preserve"> Construction Inc. </w:t>
      </w:r>
    </w:p>
    <w:p w14:paraId="59F94793" w14:textId="25696A02" w:rsidR="000664E7" w:rsidRPr="00D84D9C" w:rsidRDefault="000664E7" w:rsidP="000664E7">
      <w:pPr>
        <w:rPr>
          <w:color w:val="2F5496" w:themeColor="accent1" w:themeShade="BF"/>
        </w:rPr>
      </w:pPr>
      <w:r>
        <w:rPr>
          <w:color w:val="2F5496" w:themeColor="accent1" w:themeShade="BF"/>
        </w:rPr>
        <w:t xml:space="preserve">                                                                                                                                                           </w:t>
      </w:r>
    </w:p>
    <w:p w14:paraId="4B3BBF93" w14:textId="77777777" w:rsidR="000664E7" w:rsidRDefault="000664E7" w:rsidP="000664E7">
      <w:pPr>
        <w:pStyle w:val="ListParagraph"/>
        <w:numPr>
          <w:ilvl w:val="0"/>
          <w:numId w:val="1"/>
        </w:numPr>
        <w:rPr>
          <w:color w:val="2F5496" w:themeColor="accent1" w:themeShade="BF"/>
        </w:rPr>
      </w:pPr>
      <w:r w:rsidRPr="00D84D9C">
        <w:rPr>
          <w:color w:val="2F5496" w:themeColor="accent1" w:themeShade="BF"/>
        </w:rPr>
        <w:t xml:space="preserve">Full-service, multi-national </w:t>
      </w:r>
    </w:p>
    <w:p w14:paraId="51114758" w14:textId="69064B05" w:rsidR="000664E7" w:rsidRPr="00D84D9C" w:rsidRDefault="000664E7" w:rsidP="000664E7">
      <w:pPr>
        <w:pStyle w:val="ListParagraph"/>
        <w:rPr>
          <w:color w:val="2F5496" w:themeColor="accent1" w:themeShade="BF"/>
        </w:rPr>
      </w:pPr>
      <w:r w:rsidRPr="00D84D9C">
        <w:rPr>
          <w:color w:val="2F5496" w:themeColor="accent1" w:themeShade="BF"/>
        </w:rPr>
        <w:t>rail and transit system designer and contractor</w:t>
      </w:r>
    </w:p>
    <w:p w14:paraId="1EEADD21" w14:textId="390EEE00" w:rsidR="000664E7" w:rsidRPr="003450F3" w:rsidRDefault="000664E7" w:rsidP="000664E7">
      <w:pPr>
        <w:pStyle w:val="ListParagraph"/>
        <w:numPr>
          <w:ilvl w:val="0"/>
          <w:numId w:val="1"/>
        </w:numPr>
        <w:rPr>
          <w:color w:val="2F5496" w:themeColor="accent1" w:themeShade="BF"/>
        </w:rPr>
      </w:pPr>
      <w:r w:rsidRPr="003450F3">
        <w:rPr>
          <w:color w:val="2F5496" w:themeColor="accent1" w:themeShade="BF"/>
        </w:rPr>
        <w:t>Speciali</w:t>
      </w:r>
      <w:r w:rsidR="00F13AAB">
        <w:rPr>
          <w:color w:val="2F5496" w:themeColor="accent1" w:themeShade="BF"/>
        </w:rPr>
        <w:t>st</w:t>
      </w:r>
      <w:r w:rsidRPr="003450F3">
        <w:rPr>
          <w:color w:val="2F5496" w:themeColor="accent1" w:themeShade="BF"/>
        </w:rPr>
        <w:t xml:space="preserve"> in EPC or fixed-price new construction or system upgrade projects</w:t>
      </w:r>
    </w:p>
    <w:p w14:paraId="3331EC84" w14:textId="77777777" w:rsidR="000664E7" w:rsidRDefault="000664E7" w:rsidP="000664E7">
      <w:pPr>
        <w:pStyle w:val="ListParagraph"/>
        <w:numPr>
          <w:ilvl w:val="0"/>
          <w:numId w:val="1"/>
        </w:numPr>
        <w:rPr>
          <w:color w:val="2F5496" w:themeColor="accent1" w:themeShade="BF"/>
        </w:rPr>
      </w:pPr>
      <w:r>
        <w:rPr>
          <w:color w:val="2F5496" w:themeColor="accent1" w:themeShade="BF"/>
        </w:rPr>
        <w:t xml:space="preserve">Hired </w:t>
      </w:r>
      <w:proofErr w:type="spellStart"/>
      <w:r>
        <w:rPr>
          <w:color w:val="2F5496" w:themeColor="accent1" w:themeShade="BF"/>
        </w:rPr>
        <w:t>Remmers</w:t>
      </w:r>
      <w:proofErr w:type="spellEnd"/>
      <w:r>
        <w:rPr>
          <w:color w:val="2F5496" w:themeColor="accent1" w:themeShade="BF"/>
        </w:rPr>
        <w:t xml:space="preserve"> Consulting </w:t>
      </w:r>
    </w:p>
    <w:p w14:paraId="1D4B6044" w14:textId="77777777" w:rsidR="000664E7" w:rsidRPr="00A305A7" w:rsidRDefault="000664E7" w:rsidP="000664E7">
      <w:pPr>
        <w:pStyle w:val="ListParagraph"/>
        <w:rPr>
          <w:color w:val="2F5496" w:themeColor="accent1" w:themeShade="BF"/>
        </w:rPr>
      </w:pPr>
      <w:r w:rsidRPr="00A305A7">
        <w:rPr>
          <w:color w:val="2F5496" w:themeColor="accent1" w:themeShade="BF"/>
        </w:rPr>
        <w:t>in 2015</w:t>
      </w:r>
    </w:p>
    <w:p w14:paraId="4BD90B1C" w14:textId="4CDF8C97" w:rsidR="00EF0397" w:rsidRDefault="00EF0397"/>
    <w:p w14:paraId="7AC71E5B" w14:textId="77777777" w:rsidR="006E5BA0" w:rsidRDefault="006E5BA0"/>
    <w:p w14:paraId="30E0079C" w14:textId="77777777" w:rsidR="006E5BA0" w:rsidRDefault="006E5BA0"/>
    <w:p w14:paraId="27CE8BA5" w14:textId="43E48571" w:rsidR="006E5BA0" w:rsidRDefault="006E5BA0">
      <w:pPr>
        <w:sectPr w:rsidR="006E5BA0" w:rsidSect="00ED72A7">
          <w:type w:val="continuous"/>
          <w:pgSz w:w="12240" w:h="15840"/>
          <w:pgMar w:top="1440" w:right="1440" w:bottom="1440" w:left="1440" w:header="708" w:footer="720" w:gutter="0"/>
          <w:cols w:space="708"/>
          <w:noEndnote/>
          <w:docGrid w:linePitch="299"/>
        </w:sectPr>
      </w:pPr>
    </w:p>
    <w:p w14:paraId="395A9D79" w14:textId="1D90B10F" w:rsidR="00F13AAB" w:rsidRDefault="00F13AAB" w:rsidP="00F13AAB">
      <w:pPr>
        <w:rPr>
          <w:color w:val="2F5496" w:themeColor="accent1" w:themeShade="BF"/>
          <w:sz w:val="18"/>
          <w:szCs w:val="18"/>
        </w:rPr>
      </w:pPr>
    </w:p>
    <w:p w14:paraId="6F64979C" w14:textId="77777777" w:rsidR="006E5BA0" w:rsidRDefault="006E5BA0" w:rsidP="00F13AAB">
      <w:pPr>
        <w:jc w:val="center"/>
        <w:rPr>
          <w:color w:val="2F5496" w:themeColor="accent1" w:themeShade="BF"/>
          <w:sz w:val="18"/>
          <w:szCs w:val="18"/>
        </w:rPr>
      </w:pPr>
    </w:p>
    <w:p w14:paraId="3FD0157C" w14:textId="77777777" w:rsidR="006E5BA0" w:rsidRDefault="006E5BA0" w:rsidP="00F13AAB">
      <w:pPr>
        <w:jc w:val="center"/>
        <w:rPr>
          <w:color w:val="2F5496" w:themeColor="accent1" w:themeShade="BF"/>
          <w:sz w:val="18"/>
          <w:szCs w:val="18"/>
        </w:rPr>
      </w:pPr>
    </w:p>
    <w:p w14:paraId="0498B710" w14:textId="77777777" w:rsidR="006E5BA0" w:rsidRDefault="006E5BA0" w:rsidP="00F13AAB">
      <w:pPr>
        <w:jc w:val="center"/>
        <w:rPr>
          <w:color w:val="2F5496" w:themeColor="accent1" w:themeShade="BF"/>
          <w:sz w:val="18"/>
          <w:szCs w:val="18"/>
        </w:rPr>
      </w:pPr>
    </w:p>
    <w:p w14:paraId="10443875" w14:textId="77777777" w:rsidR="006E5BA0" w:rsidRDefault="006E5BA0" w:rsidP="00F13AAB">
      <w:pPr>
        <w:jc w:val="center"/>
        <w:rPr>
          <w:color w:val="2F5496" w:themeColor="accent1" w:themeShade="BF"/>
          <w:sz w:val="18"/>
          <w:szCs w:val="18"/>
        </w:rPr>
      </w:pPr>
    </w:p>
    <w:p w14:paraId="5C1FDE22" w14:textId="77777777" w:rsidR="006E5BA0" w:rsidRDefault="006E5BA0" w:rsidP="00F13AAB">
      <w:pPr>
        <w:jc w:val="center"/>
        <w:rPr>
          <w:color w:val="2F5496" w:themeColor="accent1" w:themeShade="BF"/>
          <w:sz w:val="18"/>
          <w:szCs w:val="18"/>
        </w:rPr>
      </w:pPr>
    </w:p>
    <w:p w14:paraId="17A72A87" w14:textId="77777777" w:rsidR="006E5BA0" w:rsidRDefault="006E5BA0" w:rsidP="00F13AAB">
      <w:pPr>
        <w:jc w:val="center"/>
        <w:rPr>
          <w:color w:val="2F5496" w:themeColor="accent1" w:themeShade="BF"/>
          <w:sz w:val="18"/>
          <w:szCs w:val="18"/>
        </w:rPr>
      </w:pPr>
    </w:p>
    <w:p w14:paraId="2E988E5D" w14:textId="77777777" w:rsidR="006E5BA0" w:rsidRDefault="006E5BA0" w:rsidP="00F13AAB">
      <w:pPr>
        <w:jc w:val="center"/>
        <w:rPr>
          <w:color w:val="2F5496" w:themeColor="accent1" w:themeShade="BF"/>
          <w:sz w:val="18"/>
          <w:szCs w:val="18"/>
        </w:rPr>
      </w:pPr>
    </w:p>
    <w:p w14:paraId="16A9A1EC" w14:textId="77777777" w:rsidR="006E5BA0" w:rsidRDefault="006E5BA0" w:rsidP="00F13AAB">
      <w:pPr>
        <w:jc w:val="center"/>
        <w:rPr>
          <w:color w:val="2F5496" w:themeColor="accent1" w:themeShade="BF"/>
          <w:sz w:val="18"/>
          <w:szCs w:val="18"/>
        </w:rPr>
      </w:pPr>
    </w:p>
    <w:p w14:paraId="47287C3E" w14:textId="77777777" w:rsidR="006E5BA0" w:rsidRDefault="006E5BA0" w:rsidP="00F13AAB">
      <w:pPr>
        <w:jc w:val="center"/>
        <w:rPr>
          <w:color w:val="2F5496" w:themeColor="accent1" w:themeShade="BF"/>
          <w:sz w:val="18"/>
          <w:szCs w:val="18"/>
        </w:rPr>
      </w:pPr>
    </w:p>
    <w:p w14:paraId="011E199C" w14:textId="77777777" w:rsidR="006E5BA0" w:rsidRDefault="006E5BA0" w:rsidP="00F13AAB">
      <w:pPr>
        <w:jc w:val="center"/>
        <w:rPr>
          <w:color w:val="2F5496" w:themeColor="accent1" w:themeShade="BF"/>
          <w:sz w:val="18"/>
          <w:szCs w:val="18"/>
        </w:rPr>
      </w:pPr>
    </w:p>
    <w:p w14:paraId="10D7F884" w14:textId="77777777" w:rsidR="006E5BA0" w:rsidRDefault="006E5BA0" w:rsidP="00F13AAB">
      <w:pPr>
        <w:jc w:val="center"/>
        <w:rPr>
          <w:color w:val="2F5496" w:themeColor="accent1" w:themeShade="BF"/>
          <w:sz w:val="18"/>
          <w:szCs w:val="18"/>
        </w:rPr>
      </w:pPr>
    </w:p>
    <w:p w14:paraId="7F568C48" w14:textId="77777777" w:rsidR="006E5BA0" w:rsidRDefault="006E5BA0" w:rsidP="00F13AAB">
      <w:pPr>
        <w:jc w:val="center"/>
        <w:rPr>
          <w:color w:val="2F5496" w:themeColor="accent1" w:themeShade="BF"/>
          <w:sz w:val="18"/>
          <w:szCs w:val="18"/>
        </w:rPr>
      </w:pPr>
    </w:p>
    <w:p w14:paraId="4C02CC16" w14:textId="77777777" w:rsidR="006E5BA0" w:rsidRDefault="006E5BA0" w:rsidP="00F13AAB">
      <w:pPr>
        <w:jc w:val="center"/>
        <w:rPr>
          <w:color w:val="2F5496" w:themeColor="accent1" w:themeShade="BF"/>
          <w:sz w:val="18"/>
          <w:szCs w:val="18"/>
        </w:rPr>
      </w:pPr>
    </w:p>
    <w:p w14:paraId="49562E8A" w14:textId="77777777" w:rsidR="006E5BA0" w:rsidRDefault="006E5BA0" w:rsidP="00F13AAB">
      <w:pPr>
        <w:jc w:val="center"/>
        <w:rPr>
          <w:color w:val="2F5496" w:themeColor="accent1" w:themeShade="BF"/>
          <w:sz w:val="18"/>
          <w:szCs w:val="18"/>
        </w:rPr>
      </w:pPr>
    </w:p>
    <w:p w14:paraId="797FCECE" w14:textId="77777777" w:rsidR="006E5BA0" w:rsidRDefault="006E5BA0" w:rsidP="00F13AAB">
      <w:pPr>
        <w:jc w:val="center"/>
        <w:rPr>
          <w:color w:val="2F5496" w:themeColor="accent1" w:themeShade="BF"/>
          <w:sz w:val="18"/>
          <w:szCs w:val="18"/>
        </w:rPr>
      </w:pPr>
    </w:p>
    <w:p w14:paraId="6C7095DE" w14:textId="77777777" w:rsidR="006E5BA0" w:rsidRDefault="006E5BA0" w:rsidP="00F13AAB">
      <w:pPr>
        <w:jc w:val="center"/>
        <w:rPr>
          <w:color w:val="2F5496" w:themeColor="accent1" w:themeShade="BF"/>
          <w:sz w:val="18"/>
          <w:szCs w:val="18"/>
        </w:rPr>
      </w:pPr>
    </w:p>
    <w:p w14:paraId="43C56D2F" w14:textId="77777777" w:rsidR="006E5BA0" w:rsidRDefault="006E5BA0" w:rsidP="00F13AAB">
      <w:pPr>
        <w:jc w:val="center"/>
        <w:rPr>
          <w:color w:val="2F5496" w:themeColor="accent1" w:themeShade="BF"/>
          <w:sz w:val="18"/>
          <w:szCs w:val="18"/>
        </w:rPr>
      </w:pPr>
    </w:p>
    <w:p w14:paraId="311EDBC6" w14:textId="77777777" w:rsidR="006E5BA0" w:rsidRDefault="006E5BA0" w:rsidP="00F13AAB">
      <w:pPr>
        <w:jc w:val="center"/>
        <w:rPr>
          <w:color w:val="2F5496" w:themeColor="accent1" w:themeShade="BF"/>
          <w:sz w:val="18"/>
          <w:szCs w:val="18"/>
        </w:rPr>
      </w:pPr>
    </w:p>
    <w:p w14:paraId="05F90A1D" w14:textId="77777777" w:rsidR="006E5BA0" w:rsidRDefault="006E5BA0" w:rsidP="00F13AAB">
      <w:pPr>
        <w:jc w:val="center"/>
        <w:rPr>
          <w:color w:val="2F5496" w:themeColor="accent1" w:themeShade="BF"/>
          <w:sz w:val="18"/>
          <w:szCs w:val="18"/>
        </w:rPr>
      </w:pPr>
    </w:p>
    <w:p w14:paraId="7CE88420" w14:textId="77777777" w:rsidR="006E5BA0" w:rsidRDefault="006E5BA0" w:rsidP="00F13AAB">
      <w:pPr>
        <w:jc w:val="center"/>
        <w:rPr>
          <w:color w:val="2F5496" w:themeColor="accent1" w:themeShade="BF"/>
          <w:sz w:val="18"/>
          <w:szCs w:val="18"/>
        </w:rPr>
      </w:pPr>
    </w:p>
    <w:p w14:paraId="4DDFCD24" w14:textId="77777777" w:rsidR="006E5BA0" w:rsidRDefault="006E5BA0" w:rsidP="00F13AAB">
      <w:pPr>
        <w:jc w:val="center"/>
        <w:rPr>
          <w:color w:val="2F5496" w:themeColor="accent1" w:themeShade="BF"/>
          <w:sz w:val="18"/>
          <w:szCs w:val="18"/>
        </w:rPr>
      </w:pPr>
    </w:p>
    <w:p w14:paraId="7B5CDE47" w14:textId="77777777" w:rsidR="006E5BA0" w:rsidRDefault="006E5BA0" w:rsidP="00F13AAB">
      <w:pPr>
        <w:jc w:val="center"/>
        <w:rPr>
          <w:color w:val="2F5496" w:themeColor="accent1" w:themeShade="BF"/>
          <w:sz w:val="18"/>
          <w:szCs w:val="18"/>
        </w:rPr>
      </w:pPr>
    </w:p>
    <w:p w14:paraId="009DE67A" w14:textId="77777777" w:rsidR="006E5BA0" w:rsidRDefault="006E5BA0" w:rsidP="00F13AAB">
      <w:pPr>
        <w:jc w:val="center"/>
        <w:rPr>
          <w:color w:val="2F5496" w:themeColor="accent1" w:themeShade="BF"/>
          <w:sz w:val="18"/>
          <w:szCs w:val="18"/>
        </w:rPr>
      </w:pPr>
    </w:p>
    <w:p w14:paraId="37848823" w14:textId="77777777" w:rsidR="006E5BA0" w:rsidRDefault="006E5BA0" w:rsidP="00F13AAB">
      <w:pPr>
        <w:jc w:val="center"/>
        <w:rPr>
          <w:color w:val="2F5496" w:themeColor="accent1" w:themeShade="BF"/>
          <w:sz w:val="18"/>
          <w:szCs w:val="18"/>
        </w:rPr>
      </w:pPr>
    </w:p>
    <w:p w14:paraId="064BA9D1" w14:textId="77777777" w:rsidR="006E5BA0" w:rsidRDefault="006E5BA0" w:rsidP="00F13AAB">
      <w:pPr>
        <w:jc w:val="center"/>
        <w:rPr>
          <w:color w:val="2F5496" w:themeColor="accent1" w:themeShade="BF"/>
          <w:sz w:val="18"/>
          <w:szCs w:val="18"/>
        </w:rPr>
      </w:pPr>
    </w:p>
    <w:p w14:paraId="65895429" w14:textId="77777777" w:rsidR="006E5BA0" w:rsidRDefault="006E5BA0" w:rsidP="00F13AAB">
      <w:pPr>
        <w:jc w:val="center"/>
        <w:rPr>
          <w:color w:val="2F5496" w:themeColor="accent1" w:themeShade="BF"/>
          <w:sz w:val="18"/>
          <w:szCs w:val="18"/>
        </w:rPr>
      </w:pPr>
    </w:p>
    <w:p w14:paraId="0B916CDA" w14:textId="77777777" w:rsidR="006E5BA0" w:rsidRDefault="006E5BA0" w:rsidP="00F13AAB">
      <w:pPr>
        <w:jc w:val="center"/>
        <w:rPr>
          <w:color w:val="2F5496" w:themeColor="accent1" w:themeShade="BF"/>
          <w:sz w:val="18"/>
          <w:szCs w:val="18"/>
        </w:rPr>
      </w:pPr>
    </w:p>
    <w:p w14:paraId="3B0F9AB6" w14:textId="77777777" w:rsidR="006E5BA0" w:rsidRDefault="006E5BA0" w:rsidP="00F13AAB">
      <w:pPr>
        <w:jc w:val="center"/>
        <w:rPr>
          <w:color w:val="2F5496" w:themeColor="accent1" w:themeShade="BF"/>
          <w:sz w:val="18"/>
          <w:szCs w:val="18"/>
        </w:rPr>
      </w:pPr>
    </w:p>
    <w:p w14:paraId="35CF8702" w14:textId="77777777" w:rsidR="006E5BA0" w:rsidRDefault="006E5BA0" w:rsidP="00F13AAB">
      <w:pPr>
        <w:jc w:val="center"/>
        <w:rPr>
          <w:color w:val="2F5496" w:themeColor="accent1" w:themeShade="BF"/>
          <w:sz w:val="18"/>
          <w:szCs w:val="18"/>
        </w:rPr>
      </w:pPr>
    </w:p>
    <w:p w14:paraId="0E9D0238" w14:textId="77777777" w:rsidR="006E5BA0" w:rsidRDefault="006E5BA0" w:rsidP="00F13AAB">
      <w:pPr>
        <w:jc w:val="center"/>
        <w:rPr>
          <w:color w:val="2F5496" w:themeColor="accent1" w:themeShade="BF"/>
          <w:sz w:val="18"/>
          <w:szCs w:val="18"/>
        </w:rPr>
      </w:pPr>
    </w:p>
    <w:p w14:paraId="74A43B19" w14:textId="77777777" w:rsidR="006E5BA0" w:rsidRDefault="006E5BA0" w:rsidP="00F13AAB">
      <w:pPr>
        <w:jc w:val="center"/>
        <w:rPr>
          <w:color w:val="2F5496" w:themeColor="accent1" w:themeShade="BF"/>
          <w:sz w:val="18"/>
          <w:szCs w:val="18"/>
        </w:rPr>
      </w:pPr>
    </w:p>
    <w:p w14:paraId="42BB5E4A" w14:textId="77777777" w:rsidR="006E5BA0" w:rsidRDefault="006E5BA0" w:rsidP="00F13AAB">
      <w:pPr>
        <w:jc w:val="center"/>
        <w:rPr>
          <w:color w:val="2F5496" w:themeColor="accent1" w:themeShade="BF"/>
          <w:sz w:val="18"/>
          <w:szCs w:val="18"/>
        </w:rPr>
      </w:pPr>
    </w:p>
    <w:p w14:paraId="5A90794D" w14:textId="77777777" w:rsidR="006E5BA0" w:rsidRDefault="006E5BA0" w:rsidP="00F13AAB">
      <w:pPr>
        <w:jc w:val="center"/>
        <w:rPr>
          <w:color w:val="2F5496" w:themeColor="accent1" w:themeShade="BF"/>
          <w:sz w:val="18"/>
          <w:szCs w:val="18"/>
        </w:rPr>
      </w:pPr>
    </w:p>
    <w:p w14:paraId="211E6B77" w14:textId="77777777" w:rsidR="006E5BA0" w:rsidRDefault="006E5BA0" w:rsidP="00F13AAB">
      <w:pPr>
        <w:jc w:val="center"/>
        <w:rPr>
          <w:color w:val="2F5496" w:themeColor="accent1" w:themeShade="BF"/>
          <w:sz w:val="18"/>
          <w:szCs w:val="18"/>
        </w:rPr>
      </w:pPr>
    </w:p>
    <w:p w14:paraId="49FF8907" w14:textId="77777777" w:rsidR="006E5BA0" w:rsidRDefault="006E5BA0" w:rsidP="00F13AAB">
      <w:pPr>
        <w:jc w:val="center"/>
        <w:rPr>
          <w:color w:val="2F5496" w:themeColor="accent1" w:themeShade="BF"/>
          <w:sz w:val="18"/>
          <w:szCs w:val="18"/>
        </w:rPr>
      </w:pPr>
    </w:p>
    <w:p w14:paraId="775BA88C" w14:textId="77777777" w:rsidR="006E5BA0" w:rsidRDefault="006E5BA0" w:rsidP="00F13AAB">
      <w:pPr>
        <w:jc w:val="center"/>
        <w:rPr>
          <w:color w:val="2F5496" w:themeColor="accent1" w:themeShade="BF"/>
          <w:sz w:val="18"/>
          <w:szCs w:val="18"/>
        </w:rPr>
      </w:pPr>
    </w:p>
    <w:p w14:paraId="3AE4D75B" w14:textId="77777777" w:rsidR="006E5BA0" w:rsidRDefault="006E5BA0" w:rsidP="00F13AAB">
      <w:pPr>
        <w:jc w:val="center"/>
        <w:rPr>
          <w:color w:val="2F5496" w:themeColor="accent1" w:themeShade="BF"/>
          <w:sz w:val="18"/>
          <w:szCs w:val="18"/>
        </w:rPr>
      </w:pPr>
    </w:p>
    <w:p w14:paraId="6457F0F0" w14:textId="1CE359F3" w:rsidR="00F13AAB" w:rsidRPr="00EB1069" w:rsidRDefault="00F13AAB" w:rsidP="00F13AAB">
      <w:pPr>
        <w:jc w:val="center"/>
        <w:rPr>
          <w:color w:val="2F5496" w:themeColor="accent1" w:themeShade="BF"/>
          <w:sz w:val="18"/>
          <w:szCs w:val="18"/>
        </w:rPr>
      </w:pPr>
      <w:r w:rsidRPr="00EB1069">
        <w:rPr>
          <w:color w:val="2F5496" w:themeColor="accent1" w:themeShade="BF"/>
          <w:sz w:val="18"/>
          <w:szCs w:val="18"/>
        </w:rPr>
        <w:t>BACKGROUND</w:t>
      </w:r>
    </w:p>
    <w:p w14:paraId="1CC31A0E" w14:textId="77777777" w:rsidR="00F13AAB" w:rsidRPr="00EB1069" w:rsidRDefault="00F13AAB" w:rsidP="00F13AAB">
      <w:pPr>
        <w:rPr>
          <w:color w:val="2F5496" w:themeColor="accent1" w:themeShade="BF"/>
          <w:sz w:val="18"/>
          <w:szCs w:val="18"/>
        </w:rPr>
      </w:pPr>
    </w:p>
    <w:p w14:paraId="03CB5006" w14:textId="77777777" w:rsidR="00F13AAB" w:rsidRPr="00EB1069" w:rsidRDefault="00F13AAB" w:rsidP="00F13AAB">
      <w:pPr>
        <w:ind w:right="270"/>
        <w:rPr>
          <w:color w:val="2F5496" w:themeColor="accent1" w:themeShade="BF"/>
          <w:sz w:val="18"/>
          <w:szCs w:val="18"/>
        </w:rPr>
      </w:pPr>
      <w:r w:rsidRPr="00EB1069">
        <w:rPr>
          <w:color w:val="2F5496" w:themeColor="accent1" w:themeShade="BF"/>
          <w:sz w:val="18"/>
          <w:szCs w:val="18"/>
        </w:rPr>
        <w:t xml:space="preserve">Major Transit, one of the world’s biggest transit systems with well over a dozen lines and more than 200 stations, had commissioned </w:t>
      </w:r>
      <w:proofErr w:type="spellStart"/>
      <w:r w:rsidRPr="00EB1069">
        <w:rPr>
          <w:color w:val="2F5496" w:themeColor="accent1" w:themeShade="BF"/>
          <w:sz w:val="18"/>
          <w:szCs w:val="18"/>
        </w:rPr>
        <w:t>RailGo</w:t>
      </w:r>
      <w:proofErr w:type="spellEnd"/>
      <w:r w:rsidRPr="00EB1069">
        <w:rPr>
          <w:color w:val="2F5496" w:themeColor="accent1" w:themeShade="BF"/>
          <w:sz w:val="18"/>
          <w:szCs w:val="18"/>
        </w:rPr>
        <w:t xml:space="preserve"> to build a new transit line. But this line came with a challenge: Major had become increasingly dissatisfied with the signalling system then being used on its lines. Breakdowns were becoming less than abnormal occurrences, and there had even been a collision. Fortunately, no one </w:t>
      </w:r>
      <w:r>
        <w:rPr>
          <w:color w:val="2F5496" w:themeColor="accent1" w:themeShade="BF"/>
          <w:sz w:val="18"/>
          <w:szCs w:val="18"/>
        </w:rPr>
        <w:t xml:space="preserve">had been </w:t>
      </w:r>
      <w:r w:rsidRPr="00EB1069">
        <w:rPr>
          <w:color w:val="2F5496" w:themeColor="accent1" w:themeShade="BF"/>
          <w:sz w:val="18"/>
          <w:szCs w:val="18"/>
        </w:rPr>
        <w:t>hurt. But Major knew that worse would follow if they did nothing. So, they put together a wish list for a new signalling system with vastly improved capabilities. But the new line’s signals would have to interface perfectly with those of the old system.</w:t>
      </w:r>
    </w:p>
    <w:p w14:paraId="29C9ADDA" w14:textId="77777777" w:rsidR="00F13AAB" w:rsidRPr="00EB1069" w:rsidRDefault="00F13AAB" w:rsidP="00F13AAB">
      <w:pPr>
        <w:ind w:firstLine="720"/>
        <w:rPr>
          <w:color w:val="2F5496" w:themeColor="accent1" w:themeShade="BF"/>
          <w:sz w:val="18"/>
          <w:szCs w:val="18"/>
        </w:rPr>
      </w:pPr>
    </w:p>
    <w:p w14:paraId="391F5C76" w14:textId="24C98B98" w:rsidR="00F13AAB" w:rsidRPr="00EB1069" w:rsidRDefault="00F13AAB" w:rsidP="00F13AAB">
      <w:pPr>
        <w:rPr>
          <w:color w:val="2F5496" w:themeColor="accent1" w:themeShade="BF"/>
          <w:sz w:val="18"/>
          <w:szCs w:val="18"/>
        </w:rPr>
      </w:pPr>
      <w:r w:rsidRPr="00EB1069">
        <w:rPr>
          <w:color w:val="2F5496" w:themeColor="accent1" w:themeShade="BF"/>
          <w:sz w:val="18"/>
          <w:szCs w:val="18"/>
        </w:rPr>
        <w:t xml:space="preserve">This meant that a junction box would be an essential component of the new system. But Major hadn’t commissioned </w:t>
      </w:r>
      <w:proofErr w:type="spellStart"/>
      <w:r w:rsidRPr="00EB1069">
        <w:rPr>
          <w:color w:val="2F5496" w:themeColor="accent1" w:themeShade="BF"/>
          <w:sz w:val="18"/>
          <w:szCs w:val="18"/>
        </w:rPr>
        <w:t>RailGo</w:t>
      </w:r>
      <w:proofErr w:type="spellEnd"/>
      <w:r w:rsidRPr="00EB1069">
        <w:rPr>
          <w:color w:val="2F5496" w:themeColor="accent1" w:themeShade="BF"/>
          <w:sz w:val="18"/>
          <w:szCs w:val="18"/>
        </w:rPr>
        <w:t xml:space="preserve"> to build the junction box that would enable the old and new signalling systems to communicate with one another. Since they wanted to control that product, they had commissioned a</w:t>
      </w:r>
      <w:r w:rsidR="006E5BA0">
        <w:rPr>
          <w:color w:val="2F5496" w:themeColor="accent1" w:themeShade="BF"/>
          <w:sz w:val="18"/>
          <w:szCs w:val="18"/>
        </w:rPr>
        <w:t xml:space="preserve">nother </w:t>
      </w:r>
      <w:r w:rsidRPr="00EB1069">
        <w:rPr>
          <w:color w:val="2F5496" w:themeColor="accent1" w:themeShade="BF"/>
          <w:sz w:val="18"/>
          <w:szCs w:val="18"/>
        </w:rPr>
        <w:t>subcontractor to produce it.</w:t>
      </w:r>
    </w:p>
    <w:p w14:paraId="68B4C050" w14:textId="77777777" w:rsidR="00F13AAB" w:rsidRDefault="00F13AAB" w:rsidP="00F13AAB">
      <w:pPr>
        <w:jc w:val="center"/>
        <w:rPr>
          <w:color w:val="2F5496" w:themeColor="accent1" w:themeShade="BF"/>
          <w:sz w:val="18"/>
          <w:szCs w:val="18"/>
        </w:rPr>
      </w:pPr>
      <w:r>
        <w:rPr>
          <w:color w:val="2F5496" w:themeColor="accent1" w:themeShade="BF"/>
          <w:sz w:val="18"/>
          <w:szCs w:val="18"/>
        </w:rPr>
        <w:t>THE CHALLENGE</w:t>
      </w:r>
    </w:p>
    <w:p w14:paraId="7942AA01" w14:textId="77777777" w:rsidR="00F13AAB" w:rsidRDefault="00F13AAB" w:rsidP="00F13AAB">
      <w:pPr>
        <w:rPr>
          <w:color w:val="2F5496" w:themeColor="accent1" w:themeShade="BF"/>
          <w:sz w:val="18"/>
          <w:szCs w:val="18"/>
        </w:rPr>
      </w:pPr>
    </w:p>
    <w:p w14:paraId="0D80EC9D" w14:textId="77777777" w:rsidR="00F13AAB" w:rsidRPr="00EB1069" w:rsidRDefault="00F13AAB" w:rsidP="00F13AAB">
      <w:pPr>
        <w:rPr>
          <w:color w:val="2F5496" w:themeColor="accent1" w:themeShade="BF"/>
          <w:sz w:val="18"/>
          <w:szCs w:val="18"/>
        </w:rPr>
      </w:pPr>
      <w:r w:rsidRPr="00EB1069">
        <w:rPr>
          <w:noProof/>
          <w:sz w:val="18"/>
          <w:szCs w:val="18"/>
        </w:rPr>
        <w:drawing>
          <wp:anchor distT="0" distB="0" distL="114300" distR="114300" simplePos="0" relativeHeight="251664384" behindDoc="1" locked="0" layoutInCell="1" allowOverlap="1" wp14:anchorId="1E3E47D2" wp14:editId="4BD8FB03">
            <wp:simplePos x="0" y="0"/>
            <wp:positionH relativeFrom="column">
              <wp:posOffset>17780</wp:posOffset>
            </wp:positionH>
            <wp:positionV relativeFrom="paragraph">
              <wp:posOffset>109331</wp:posOffset>
            </wp:positionV>
            <wp:extent cx="230505" cy="1828800"/>
            <wp:effectExtent l="0" t="0" r="0" b="0"/>
            <wp:wrapSquare wrapText="bothSides"/>
            <wp:docPr id="5" name="Picture 5" descr="Subway Sig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bway Signal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50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1069">
        <w:rPr>
          <w:color w:val="2F5496" w:themeColor="accent1" w:themeShade="BF"/>
          <w:sz w:val="18"/>
          <w:szCs w:val="18"/>
        </w:rPr>
        <w:t xml:space="preserve">Two weeks before the final deadline, however, </w:t>
      </w:r>
      <w:proofErr w:type="spellStart"/>
      <w:r w:rsidRPr="00EB1069">
        <w:rPr>
          <w:color w:val="2F5496" w:themeColor="accent1" w:themeShade="BF"/>
          <w:sz w:val="18"/>
          <w:szCs w:val="18"/>
        </w:rPr>
        <w:t>RailGo’s</w:t>
      </w:r>
      <w:proofErr w:type="spellEnd"/>
      <w:r w:rsidRPr="00EB1069">
        <w:rPr>
          <w:color w:val="2F5496" w:themeColor="accent1" w:themeShade="BF"/>
          <w:sz w:val="18"/>
          <w:szCs w:val="18"/>
        </w:rPr>
        <w:t xml:space="preserve"> Project Manager got a call that stunned him. </w:t>
      </w:r>
    </w:p>
    <w:p w14:paraId="26020D71" w14:textId="77777777" w:rsidR="00F13AAB" w:rsidRPr="00EB1069" w:rsidRDefault="00F13AAB" w:rsidP="00F13AAB">
      <w:pPr>
        <w:rPr>
          <w:color w:val="2F5496" w:themeColor="accent1" w:themeShade="BF"/>
          <w:sz w:val="18"/>
          <w:szCs w:val="18"/>
        </w:rPr>
      </w:pPr>
    </w:p>
    <w:p w14:paraId="0A56E5BD" w14:textId="35770597" w:rsidR="00863A02" w:rsidRDefault="00F13AAB" w:rsidP="00F13AAB">
      <w:pPr>
        <w:rPr>
          <w:color w:val="2F5496" w:themeColor="accent1" w:themeShade="BF"/>
          <w:sz w:val="18"/>
          <w:szCs w:val="18"/>
        </w:rPr>
      </w:pPr>
      <w:r w:rsidRPr="00EB1069">
        <w:rPr>
          <w:color w:val="2F5496" w:themeColor="accent1" w:themeShade="BF"/>
          <w:sz w:val="18"/>
          <w:szCs w:val="18"/>
        </w:rPr>
        <w:t>“I picked up the phone,” Mark Perry said, “and it was Major’s Project Sponsor. He told me that the consultant designing the junction box had been killed in a car accident and he asked if we could take over the project? While our part of the contract was completed, the new line couldn’t operate without the junction box. And since the consultant’s wife, who doubled as his secretary, had been in a coma since the crash, nobody had the password to his thoroughly secured computer</w:t>
      </w:r>
      <w:r w:rsidR="005071BD">
        <w:rPr>
          <w:color w:val="2F5496" w:themeColor="accent1" w:themeShade="BF"/>
          <w:sz w:val="18"/>
          <w:szCs w:val="18"/>
        </w:rPr>
        <w:t xml:space="preserve"> system</w:t>
      </w:r>
      <w:r w:rsidRPr="00EB1069">
        <w:rPr>
          <w:color w:val="2F5496" w:themeColor="accent1" w:themeShade="BF"/>
          <w:sz w:val="18"/>
          <w:szCs w:val="18"/>
        </w:rPr>
        <w:t xml:space="preserve">. Which meant that Major’s sponsor was not only asking us to come up with a component in two weeks that their consultant hadn’t delivered in a year, he was telling us that we would have to start the project from the very beginning. </w:t>
      </w:r>
    </w:p>
    <w:p w14:paraId="2F64942F" w14:textId="77777777" w:rsidR="00863A02" w:rsidRDefault="00863A02" w:rsidP="00F13AAB">
      <w:pPr>
        <w:rPr>
          <w:color w:val="2F5496" w:themeColor="accent1" w:themeShade="BF"/>
          <w:sz w:val="18"/>
          <w:szCs w:val="18"/>
        </w:rPr>
      </w:pPr>
    </w:p>
    <w:p w14:paraId="0613519B" w14:textId="321E2F39" w:rsidR="002062E8" w:rsidRDefault="00863A02" w:rsidP="00F13AAB">
      <w:pPr>
        <w:rPr>
          <w:color w:val="2F5496" w:themeColor="accent1" w:themeShade="BF"/>
          <w:sz w:val="18"/>
          <w:szCs w:val="18"/>
        </w:rPr>
      </w:pPr>
      <w:r>
        <w:rPr>
          <w:color w:val="2F5496" w:themeColor="accent1" w:themeShade="BF"/>
          <w:sz w:val="18"/>
          <w:szCs w:val="18"/>
        </w:rPr>
        <w:t xml:space="preserve">“Unfortunately, </w:t>
      </w:r>
      <w:r w:rsidR="00F13AAB" w:rsidRPr="00EB1069">
        <w:rPr>
          <w:color w:val="2F5496" w:themeColor="accent1" w:themeShade="BF"/>
          <w:sz w:val="18"/>
          <w:szCs w:val="18"/>
        </w:rPr>
        <w:t xml:space="preserve">we didn’t have anyone on staff who could be freed up to do the project in the available timeframe. Instead, we needed to find a consultant who could quickly design and deliver a complex new </w:t>
      </w:r>
    </w:p>
    <w:p w14:paraId="37CA69B0" w14:textId="211D052B" w:rsidR="00F13AAB" w:rsidRPr="00EB1069" w:rsidRDefault="002062E8" w:rsidP="00F13AAB">
      <w:pPr>
        <w:rPr>
          <w:color w:val="2F5496" w:themeColor="accent1" w:themeShade="BF"/>
          <w:sz w:val="18"/>
          <w:szCs w:val="18"/>
        </w:rPr>
      </w:pPr>
      <w:r w:rsidRPr="002062E8">
        <w:rPr>
          <w:noProof/>
          <w:color w:val="FFFFFF" w:themeColor="background1"/>
          <w:sz w:val="18"/>
          <w:szCs w:val="18"/>
        </w:rPr>
        <w:lastRenderedPageBreak/>
        <mc:AlternateContent>
          <mc:Choice Requires="wps">
            <w:drawing>
              <wp:anchor distT="0" distB="0" distL="114300" distR="114300" simplePos="0" relativeHeight="251666432" behindDoc="0" locked="0" layoutInCell="1" allowOverlap="1" wp14:anchorId="0A15A994" wp14:editId="39ADAAAB">
                <wp:simplePos x="0" y="0"/>
                <wp:positionH relativeFrom="column">
                  <wp:posOffset>-930303</wp:posOffset>
                </wp:positionH>
                <wp:positionV relativeFrom="paragraph">
                  <wp:posOffset>-898497</wp:posOffset>
                </wp:positionV>
                <wp:extent cx="7791837" cy="715617"/>
                <wp:effectExtent l="0" t="0" r="19050" b="27940"/>
                <wp:wrapNone/>
                <wp:docPr id="7" name="Rectangle: Rounded Corners 7"/>
                <wp:cNvGraphicFramePr/>
                <a:graphic xmlns:a="http://schemas.openxmlformats.org/drawingml/2006/main">
                  <a:graphicData uri="http://schemas.microsoft.com/office/word/2010/wordprocessingShape">
                    <wps:wsp>
                      <wps:cNvSpPr/>
                      <wps:spPr>
                        <a:xfrm>
                          <a:off x="0" y="0"/>
                          <a:ext cx="7791837" cy="71561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AC0ECE" w14:textId="516CD9ED" w:rsidR="002062E8" w:rsidRDefault="002062E8" w:rsidP="002062E8">
                            <w:proofErr w:type="spellStart"/>
                            <w:r>
                              <w:t>Railgo</w:t>
                            </w:r>
                            <w:proofErr w:type="spellEnd"/>
                            <w:r>
                              <w:t xml:space="preserve"> Construction Inc.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15A994" id="Rectangle: Rounded Corners 7" o:spid="_x0000_s1027" style="position:absolute;margin-left:-73.25pt;margin-top:-70.75pt;width:613.55pt;height:56.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DODjAIAAGEFAAAOAAAAZHJzL2Uyb0RvYy54bWysVN1P2zAQf5+0/8Hy+0jTAYWKFFVFTJMQ&#10;ID7Es+vYTSTH553dJt1fv7OTBgRoD9Py4Ph8d7/78O98cdk1hu0U+hpswfOjCWfKSihruyn489P1&#10;tzPOfBC2FAasKvheeX65+PrlonVzNYUKTKmQEYj189YVvArBzbPMy0o1wh+BU5aUGrARgUTcZCWK&#10;ltAbk00nk9OsBSwdglTe0+lVr+SLhK+1kuFOa68CMwWn3EJaMa3ruGaLCzHfoHBVLYc0xD9k0Yja&#10;UtAR6koEwbZYf4BqaongQYcjCU0GWtdSpRqomnzyrprHSjiVaqHmeDe2yf8/WHm7u0dWlwWfcWZF&#10;Q1f0QE0TdmPUnD3A1paqZCtAS3fMZrFfrfNzcnt09zhInrax+E5jE/9UFutSj/djj1UXmKTD2ew8&#10;P/tOwSTpZvnJaZ5As1dvhz78UNCwuCk4xhxiTqm/YnfjA4Ul+4MdCTGlPom0C3ujYh7GPihNxVHY&#10;afJOtFIrg2wniBBCSmVD3qsqUar++GRCX6yUgoweSUqAEVnXxozYA0Ck7EfsHmawj64qsXJ0nvwt&#10;sd559EiRwYbRuakt4GcAhqoaIvf2hyb1rYldCt26SxefLOPJGso9kQGhnxLv5HVNV3AjfLgXSGNB&#10;A0SjHu5o0QbagsOw46wC/P3ZebQntpKWs5bGrOD+11ag4sz8tMTj8/z4OM5lEo5PZlMS8K1m/VZj&#10;t80K6OJyelScTNtoH8xhqxGaF3oRljEqqYSVFLvgMuBBWIV+/OlNkWq5TGY0i06EG/voZASPfY7s&#10;eupeBLqBh4EYfAuHkRTzd0zsbaOnheU2gK4TTV/7OtwAzXGi0vDmxIfirZysXl/GxR8AAAD//wMA&#10;UEsDBBQABgAIAAAAIQAoJkh83wAAAA4BAAAPAAAAZHJzL2Rvd25yZXYueG1sTI8xT8MwEIV3JP6D&#10;dUhsrZ1CIyvEqQpVJyYCSzcnPuJAbEe225p/j8tCt3f3nt59V2+SmcgJfRidFVAsGRC0vVOjHQR8&#10;vO8XHEiI0io5OYsCfjDAprm9qWWl3Nm+4amNA8klNlRSgI5xrigNvUYjw9LNaLP36byRMY9+oMrL&#10;cy43E10xVlIjR5svaDnji8b+uz0aAUY9pN2X3B5wz9vnwzq97rzuhLi/S9snIBFT/A/DBT+jQ5OZ&#10;One0KpBJwKJ4LNc5+6eKrC4ZxlkJpMu7FedAm5pev9H8AgAA//8DAFBLAQItABQABgAIAAAAIQC2&#10;gziS/gAAAOEBAAATAAAAAAAAAAAAAAAAAAAAAABbQ29udGVudF9UeXBlc10ueG1sUEsBAi0AFAAG&#10;AAgAAAAhADj9If/WAAAAlAEAAAsAAAAAAAAAAAAAAAAALwEAAF9yZWxzLy5yZWxzUEsBAi0AFAAG&#10;AAgAAAAhAHTgM4OMAgAAYQUAAA4AAAAAAAAAAAAAAAAALgIAAGRycy9lMm9Eb2MueG1sUEsBAi0A&#10;FAAGAAgAAAAhACgmSHzfAAAADgEAAA8AAAAAAAAAAAAAAAAA5gQAAGRycy9kb3ducmV2LnhtbFBL&#10;BQYAAAAABAAEAPMAAADyBQAAAAA=&#10;" fillcolor="#4472c4 [3204]" strokecolor="#1f3763 [1604]" strokeweight="1pt">
                <v:stroke joinstyle="miter"/>
                <v:textbox>
                  <w:txbxContent>
                    <w:p w14:paraId="1AAC0ECE" w14:textId="516CD9ED" w:rsidR="002062E8" w:rsidRDefault="002062E8" w:rsidP="002062E8">
                      <w:proofErr w:type="spellStart"/>
                      <w:r>
                        <w:t>Railgo</w:t>
                      </w:r>
                      <w:proofErr w:type="spellEnd"/>
                      <w:r>
                        <w:t xml:space="preserve"> Construction Inc.</w:t>
                      </w:r>
                    </w:p>
                  </w:txbxContent>
                </v:textbox>
              </v:roundrect>
            </w:pict>
          </mc:Fallback>
        </mc:AlternateContent>
      </w:r>
      <w:r w:rsidR="00F13AAB" w:rsidRPr="00EB1069">
        <w:rPr>
          <w:color w:val="2F5496" w:themeColor="accent1" w:themeShade="BF"/>
          <w:sz w:val="18"/>
          <w:szCs w:val="18"/>
        </w:rPr>
        <w:t>component. Finding a consultant who could deliver a project like that in such a short time frame is like trying to find a needle in a haystack.”</w:t>
      </w:r>
    </w:p>
    <w:p w14:paraId="6B456345" w14:textId="45FFCC5B" w:rsidR="00F13AAB" w:rsidRDefault="00F13AAB" w:rsidP="00F13AAB">
      <w:pPr>
        <w:jc w:val="center"/>
        <w:rPr>
          <w:color w:val="2F5496" w:themeColor="accent1" w:themeShade="BF"/>
          <w:sz w:val="18"/>
          <w:szCs w:val="18"/>
        </w:rPr>
      </w:pPr>
    </w:p>
    <w:p w14:paraId="5FFE4234" w14:textId="494DC6D0" w:rsidR="00F13AAB" w:rsidRPr="00EB1069" w:rsidRDefault="00F13AAB" w:rsidP="00F13AAB">
      <w:pPr>
        <w:jc w:val="center"/>
        <w:rPr>
          <w:color w:val="2F5496" w:themeColor="accent1" w:themeShade="BF"/>
          <w:sz w:val="18"/>
          <w:szCs w:val="18"/>
        </w:rPr>
      </w:pPr>
      <w:r w:rsidRPr="00C8656A">
        <w:rPr>
          <w:color w:val="2F5496" w:themeColor="accent1" w:themeShade="BF"/>
          <w:sz w:val="18"/>
          <w:szCs w:val="18"/>
        </w:rPr>
        <w:t>THE SOLUTION</w:t>
      </w:r>
    </w:p>
    <w:p w14:paraId="383EB3B6" w14:textId="5B4458CD" w:rsidR="00F13AAB" w:rsidRPr="00EB1069" w:rsidRDefault="00F13AAB" w:rsidP="00F13AAB">
      <w:pPr>
        <w:jc w:val="center"/>
        <w:rPr>
          <w:color w:val="2F5496" w:themeColor="accent1" w:themeShade="BF"/>
          <w:sz w:val="18"/>
          <w:szCs w:val="18"/>
        </w:rPr>
      </w:pPr>
    </w:p>
    <w:p w14:paraId="58811965" w14:textId="4091E037" w:rsidR="00F13AAB" w:rsidRPr="00EB1069" w:rsidRDefault="00F13AAB" w:rsidP="00F13AAB">
      <w:pPr>
        <w:rPr>
          <w:color w:val="2F5496" w:themeColor="accent1" w:themeShade="BF"/>
          <w:sz w:val="18"/>
          <w:szCs w:val="18"/>
        </w:rPr>
      </w:pPr>
      <w:r>
        <w:rPr>
          <w:noProof/>
        </w:rPr>
        <w:drawing>
          <wp:anchor distT="0" distB="0" distL="114300" distR="114300" simplePos="0" relativeHeight="251665408" behindDoc="1" locked="0" layoutInCell="1" allowOverlap="1" wp14:anchorId="3F215E40" wp14:editId="37537E44">
            <wp:simplePos x="0" y="0"/>
            <wp:positionH relativeFrom="column">
              <wp:posOffset>39370</wp:posOffset>
            </wp:positionH>
            <wp:positionV relativeFrom="paragraph">
              <wp:posOffset>39370</wp:posOffset>
            </wp:positionV>
            <wp:extent cx="238760" cy="1860550"/>
            <wp:effectExtent l="0" t="0" r="8890" b="6350"/>
            <wp:wrapTight wrapText="bothSides">
              <wp:wrapPolygon edited="0">
                <wp:start x="0" y="0"/>
                <wp:lineTo x="0" y="21453"/>
                <wp:lineTo x="20681" y="21453"/>
                <wp:lineTo x="20681" y="0"/>
                <wp:lineTo x="0" y="0"/>
              </wp:wrapPolygon>
            </wp:wrapTight>
            <wp:docPr id="6" name="Picture 6" descr="Toronto subway signal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ronto subway signals - Wikipe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760"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1069">
        <w:rPr>
          <w:color w:val="2F5496" w:themeColor="accent1" w:themeShade="BF"/>
          <w:sz w:val="18"/>
          <w:szCs w:val="18"/>
        </w:rPr>
        <w:t xml:space="preserve">When Perry asked around for a suitable </w:t>
      </w:r>
      <w:proofErr w:type="spellStart"/>
      <w:r w:rsidRPr="00EB1069">
        <w:rPr>
          <w:color w:val="2F5496" w:themeColor="accent1" w:themeShade="BF"/>
          <w:sz w:val="18"/>
          <w:szCs w:val="18"/>
        </w:rPr>
        <w:t>RailGo</w:t>
      </w:r>
      <w:proofErr w:type="spellEnd"/>
      <w:r w:rsidRPr="00EB1069">
        <w:rPr>
          <w:color w:val="2F5496" w:themeColor="accent1" w:themeShade="BF"/>
          <w:sz w:val="18"/>
          <w:szCs w:val="18"/>
        </w:rPr>
        <w:t xml:space="preserve"> engineer, he discovered that a new consultant had just </w:t>
      </w:r>
      <w:r w:rsidR="00026CE2">
        <w:rPr>
          <w:color w:val="2F5496" w:themeColor="accent1" w:themeShade="BF"/>
          <w:sz w:val="18"/>
          <w:szCs w:val="18"/>
        </w:rPr>
        <w:t xml:space="preserve">opened </w:t>
      </w:r>
      <w:r w:rsidRPr="00EB1069">
        <w:rPr>
          <w:color w:val="2F5496" w:themeColor="accent1" w:themeShade="BF"/>
          <w:sz w:val="18"/>
          <w:szCs w:val="18"/>
        </w:rPr>
        <w:t xml:space="preserve">his practice. As he tells the story, “One of our people I talked to </w:t>
      </w:r>
      <w:r>
        <w:rPr>
          <w:color w:val="2F5496" w:themeColor="accent1" w:themeShade="BF"/>
          <w:sz w:val="18"/>
          <w:szCs w:val="18"/>
        </w:rPr>
        <w:t xml:space="preserve">had a brother-in-law who was an innovative signals engineer </w:t>
      </w:r>
      <w:r w:rsidRPr="00EB1069">
        <w:rPr>
          <w:color w:val="2F5496" w:themeColor="accent1" w:themeShade="BF"/>
          <w:sz w:val="18"/>
          <w:szCs w:val="18"/>
        </w:rPr>
        <w:t xml:space="preserve">who had delivered high-quality work for many world-class systems and was noted for his ability to work quickly. And he also knew that John had just set up shop on his own that week. If I hadn’t mentioned the situation to Brad, we </w:t>
      </w:r>
      <w:r>
        <w:rPr>
          <w:color w:val="2F5496" w:themeColor="accent1" w:themeShade="BF"/>
          <w:sz w:val="18"/>
          <w:szCs w:val="18"/>
        </w:rPr>
        <w:t xml:space="preserve">might not </w:t>
      </w:r>
      <w:r w:rsidRPr="00EB1069">
        <w:rPr>
          <w:color w:val="2F5496" w:themeColor="accent1" w:themeShade="BF"/>
          <w:sz w:val="18"/>
          <w:szCs w:val="18"/>
        </w:rPr>
        <w:t xml:space="preserve">have known John was available because he lives in another country.” </w:t>
      </w:r>
    </w:p>
    <w:p w14:paraId="6BB80E15" w14:textId="7DD89809" w:rsidR="00F13AAB" w:rsidRPr="00EB1069" w:rsidRDefault="00F13AAB" w:rsidP="00F13AAB">
      <w:pPr>
        <w:rPr>
          <w:color w:val="2F5496" w:themeColor="accent1" w:themeShade="BF"/>
          <w:sz w:val="18"/>
          <w:szCs w:val="18"/>
        </w:rPr>
      </w:pPr>
    </w:p>
    <w:p w14:paraId="0F012608" w14:textId="2204D8D6" w:rsidR="00F13AAB" w:rsidRDefault="00F13AAB" w:rsidP="00F13AAB">
      <w:pPr>
        <w:rPr>
          <w:color w:val="2F5496" w:themeColor="accent1" w:themeShade="BF"/>
          <w:sz w:val="18"/>
          <w:szCs w:val="18"/>
        </w:rPr>
      </w:pPr>
      <w:proofErr w:type="gramStart"/>
      <w:r w:rsidRPr="00EB1069">
        <w:rPr>
          <w:color w:val="2F5496" w:themeColor="accent1" w:themeShade="BF"/>
          <w:sz w:val="18"/>
          <w:szCs w:val="18"/>
        </w:rPr>
        <w:t>So</w:t>
      </w:r>
      <w:proofErr w:type="gramEnd"/>
      <w:r w:rsidRPr="00EB1069">
        <w:rPr>
          <w:color w:val="2F5496" w:themeColor="accent1" w:themeShade="BF"/>
          <w:sz w:val="18"/>
          <w:szCs w:val="18"/>
        </w:rPr>
        <w:t xml:space="preserve"> Perry called John </w:t>
      </w:r>
      <w:proofErr w:type="spellStart"/>
      <w:r w:rsidRPr="00EB1069">
        <w:rPr>
          <w:color w:val="2F5496" w:themeColor="accent1" w:themeShade="BF"/>
          <w:sz w:val="18"/>
          <w:szCs w:val="18"/>
        </w:rPr>
        <w:t>Remmers</w:t>
      </w:r>
      <w:proofErr w:type="spellEnd"/>
      <w:r w:rsidRPr="00EB1069">
        <w:rPr>
          <w:color w:val="2F5496" w:themeColor="accent1" w:themeShade="BF"/>
          <w:sz w:val="18"/>
          <w:szCs w:val="18"/>
        </w:rPr>
        <w:t>.</w:t>
      </w:r>
    </w:p>
    <w:p w14:paraId="3A1CB1AF" w14:textId="1DE75BAC" w:rsidR="00F13AAB" w:rsidRDefault="00F13AAB" w:rsidP="00F13AAB">
      <w:pPr>
        <w:rPr>
          <w:color w:val="2F5496" w:themeColor="accent1" w:themeShade="BF"/>
          <w:sz w:val="18"/>
          <w:szCs w:val="18"/>
        </w:rPr>
      </w:pPr>
    </w:p>
    <w:p w14:paraId="79D969ED" w14:textId="5B9C031B" w:rsidR="00F13AAB" w:rsidRDefault="00F13AAB" w:rsidP="00F13AAB">
      <w:pPr>
        <w:rPr>
          <w:color w:val="2F5496" w:themeColor="accent1" w:themeShade="BF"/>
          <w:sz w:val="18"/>
          <w:szCs w:val="18"/>
        </w:rPr>
      </w:pPr>
      <w:r w:rsidRPr="00EB1069">
        <w:rPr>
          <w:color w:val="2F5496" w:themeColor="accent1" w:themeShade="BF"/>
          <w:sz w:val="18"/>
          <w:szCs w:val="18"/>
        </w:rPr>
        <w:t xml:space="preserve">Because John had worked on an earlier Major project for a previous employer, he knew the people, he knew the design standards, and most important, he knew Major’s old signalling system inside out. Consequently, he was able to hit the ground running. </w:t>
      </w:r>
    </w:p>
    <w:p w14:paraId="24C1A3C2" w14:textId="38FC9A40" w:rsidR="00F13AAB" w:rsidRDefault="00F13AAB" w:rsidP="00F13AAB">
      <w:pPr>
        <w:rPr>
          <w:color w:val="2F5496" w:themeColor="accent1" w:themeShade="BF"/>
          <w:sz w:val="18"/>
          <w:szCs w:val="18"/>
        </w:rPr>
      </w:pPr>
    </w:p>
    <w:p w14:paraId="33B40A4A" w14:textId="267B464E" w:rsidR="00F13AAB" w:rsidRPr="00EB1069" w:rsidRDefault="00F13AAB" w:rsidP="00F13AAB">
      <w:pPr>
        <w:rPr>
          <w:color w:val="2F5496" w:themeColor="accent1" w:themeShade="BF"/>
          <w:sz w:val="18"/>
          <w:szCs w:val="18"/>
        </w:rPr>
      </w:pPr>
      <w:r w:rsidRPr="00EB1069">
        <w:rPr>
          <w:color w:val="2F5496" w:themeColor="accent1" w:themeShade="BF"/>
          <w:sz w:val="18"/>
          <w:szCs w:val="18"/>
        </w:rPr>
        <w:t>Within two days, he had an approach worked out, and by the eighth day, he had delivered the junction box for testing. After two days of tests, Mark Perry knew that the junction box interfaced perfectly with both signalling systems. And that meant that the new line would start on schedule.</w:t>
      </w:r>
    </w:p>
    <w:p w14:paraId="1CFB974C" w14:textId="77777777" w:rsidR="00F13AAB" w:rsidRPr="00EB1069" w:rsidRDefault="00F13AAB" w:rsidP="00F13AAB">
      <w:pPr>
        <w:rPr>
          <w:color w:val="2F5496" w:themeColor="accent1" w:themeShade="BF"/>
          <w:sz w:val="18"/>
          <w:szCs w:val="18"/>
        </w:rPr>
      </w:pPr>
    </w:p>
    <w:p w14:paraId="7AE7ECFD" w14:textId="683B540A" w:rsidR="00F13AAB" w:rsidRDefault="00F13AAB" w:rsidP="00F13AAB">
      <w:pPr>
        <w:jc w:val="center"/>
        <w:rPr>
          <w:color w:val="2F5496" w:themeColor="accent1" w:themeShade="BF"/>
          <w:sz w:val="18"/>
          <w:szCs w:val="18"/>
        </w:rPr>
      </w:pPr>
      <w:r>
        <w:rPr>
          <w:color w:val="2F5496" w:themeColor="accent1" w:themeShade="BF"/>
          <w:sz w:val="18"/>
          <w:szCs w:val="18"/>
        </w:rPr>
        <w:t xml:space="preserve">THE </w:t>
      </w:r>
      <w:r w:rsidRPr="00EB1069">
        <w:rPr>
          <w:color w:val="2F5496" w:themeColor="accent1" w:themeShade="BF"/>
          <w:sz w:val="18"/>
          <w:szCs w:val="18"/>
        </w:rPr>
        <w:t xml:space="preserve">RESULTS </w:t>
      </w:r>
    </w:p>
    <w:p w14:paraId="2E7B9076" w14:textId="77777777" w:rsidR="00F13AAB" w:rsidRDefault="00F13AAB" w:rsidP="00F13AAB">
      <w:pPr>
        <w:jc w:val="center"/>
        <w:rPr>
          <w:color w:val="2F5496" w:themeColor="accent1" w:themeShade="BF"/>
          <w:sz w:val="18"/>
          <w:szCs w:val="18"/>
        </w:rPr>
      </w:pPr>
    </w:p>
    <w:p w14:paraId="5561BDBB" w14:textId="3D8C9705" w:rsidR="00F13AAB" w:rsidRDefault="00F13AAB" w:rsidP="00F13AAB">
      <w:pPr>
        <w:rPr>
          <w:color w:val="2F5496" w:themeColor="accent1" w:themeShade="BF"/>
          <w:sz w:val="18"/>
          <w:szCs w:val="18"/>
        </w:rPr>
      </w:pPr>
      <w:r>
        <w:rPr>
          <w:color w:val="2F5496" w:themeColor="accent1" w:themeShade="BF"/>
          <w:sz w:val="18"/>
          <w:szCs w:val="18"/>
        </w:rPr>
        <w:t xml:space="preserve">Saving the </w:t>
      </w:r>
      <w:r w:rsidR="00566068">
        <w:rPr>
          <w:color w:val="2F5496" w:themeColor="accent1" w:themeShade="BF"/>
          <w:sz w:val="18"/>
          <w:szCs w:val="18"/>
        </w:rPr>
        <w:t>D</w:t>
      </w:r>
      <w:r>
        <w:rPr>
          <w:color w:val="2F5496" w:themeColor="accent1" w:themeShade="BF"/>
          <w:sz w:val="18"/>
          <w:szCs w:val="18"/>
        </w:rPr>
        <w:t>eadline</w:t>
      </w:r>
    </w:p>
    <w:p w14:paraId="4FCBCC44" w14:textId="77777777" w:rsidR="00026CE2" w:rsidRPr="00EB1069" w:rsidRDefault="00026CE2" w:rsidP="00F13AAB">
      <w:pPr>
        <w:rPr>
          <w:color w:val="2F5496" w:themeColor="accent1" w:themeShade="BF"/>
          <w:sz w:val="18"/>
          <w:szCs w:val="18"/>
        </w:rPr>
      </w:pPr>
    </w:p>
    <w:p w14:paraId="41AB6B59" w14:textId="5F1ED2B2" w:rsidR="00F13AAB" w:rsidRDefault="004C11A1" w:rsidP="00F13AAB">
      <w:pPr>
        <w:rPr>
          <w:color w:val="2F5496" w:themeColor="accent1" w:themeShade="BF"/>
          <w:sz w:val="18"/>
          <w:szCs w:val="18"/>
        </w:rPr>
      </w:pPr>
      <w:r>
        <w:rPr>
          <w:noProof/>
          <w:color w:val="2F5496" w:themeColor="accent1" w:themeShade="BF"/>
          <w:sz w:val="18"/>
          <w:szCs w:val="18"/>
        </w:rPr>
        <mc:AlternateContent>
          <mc:Choice Requires="wps">
            <w:drawing>
              <wp:anchor distT="0" distB="0" distL="114300" distR="114300" simplePos="0" relativeHeight="251667456" behindDoc="0" locked="0" layoutInCell="1" allowOverlap="1" wp14:anchorId="3C85EF4D" wp14:editId="4FFE7493">
                <wp:simplePos x="0" y="0"/>
                <wp:positionH relativeFrom="column">
                  <wp:posOffset>-889387</wp:posOffset>
                </wp:positionH>
                <wp:positionV relativeFrom="paragraph">
                  <wp:posOffset>695325</wp:posOffset>
                </wp:positionV>
                <wp:extent cx="7751362" cy="889994"/>
                <wp:effectExtent l="0" t="0" r="21590" b="24765"/>
                <wp:wrapNone/>
                <wp:docPr id="10" name="Rectangle: Rounded Corners 10"/>
                <wp:cNvGraphicFramePr/>
                <a:graphic xmlns:a="http://schemas.openxmlformats.org/drawingml/2006/main">
                  <a:graphicData uri="http://schemas.microsoft.com/office/word/2010/wordprocessingShape">
                    <wps:wsp>
                      <wps:cNvSpPr/>
                      <wps:spPr>
                        <a:xfrm>
                          <a:off x="0" y="0"/>
                          <a:ext cx="7751362" cy="88999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911E49" w14:textId="77777777" w:rsidR="00566068" w:rsidRPr="00D47915" w:rsidRDefault="00566068" w:rsidP="00566068">
                            <w:pPr>
                              <w:jc w:val="center"/>
                              <w:rPr>
                                <w:color w:val="FFFFFF" w:themeColor="background1"/>
                              </w:rPr>
                            </w:pPr>
                            <w:bookmarkStart w:id="0" w:name="_Hlk75873666"/>
                            <w:bookmarkStart w:id="1" w:name="_Hlk75873667"/>
                            <w:bookmarkStart w:id="2" w:name="_Hlk75875597"/>
                            <w:bookmarkStart w:id="3" w:name="_Hlk75875598"/>
                            <w:r w:rsidRPr="00D47915">
                              <w:rPr>
                                <w:color w:val="FFFFFF" w:themeColor="background1"/>
                              </w:rPr>
                              <w:t xml:space="preserve">“John </w:t>
                            </w:r>
                            <w:proofErr w:type="spellStart"/>
                            <w:r w:rsidRPr="00D47915">
                              <w:rPr>
                                <w:color w:val="FFFFFF" w:themeColor="background1"/>
                              </w:rPr>
                              <w:t>Remmers</w:t>
                            </w:r>
                            <w:proofErr w:type="spellEnd"/>
                            <w:r w:rsidRPr="00D47915">
                              <w:rPr>
                                <w:color w:val="FFFFFF" w:themeColor="background1"/>
                              </w:rPr>
                              <w:t xml:space="preserve"> not only saved the deadline, he delivered improved signalling efficiencies, extended system lifecycles and won us preferred bidder status and first contracts from two new customers.” </w:t>
                            </w:r>
                          </w:p>
                          <w:p w14:paraId="5B43C616" w14:textId="77777777" w:rsidR="00566068" w:rsidRPr="00D47915" w:rsidRDefault="00566068" w:rsidP="00566068">
                            <w:pPr>
                              <w:jc w:val="center"/>
                              <w:rPr>
                                <w:color w:val="FFFFFF" w:themeColor="background1"/>
                              </w:rPr>
                            </w:pPr>
                            <w:r w:rsidRPr="00D47915">
                              <w:rPr>
                                <w:color w:val="FFFFFF" w:themeColor="background1"/>
                              </w:rPr>
                              <w:t xml:space="preserve">Mark Perry, Senior Project Manager, </w:t>
                            </w:r>
                            <w:proofErr w:type="spellStart"/>
                            <w:r w:rsidRPr="00D47915">
                              <w:rPr>
                                <w:color w:val="FFFFFF" w:themeColor="background1"/>
                              </w:rPr>
                              <w:t>Railgo</w:t>
                            </w:r>
                            <w:proofErr w:type="spellEnd"/>
                            <w:r w:rsidRPr="00D47915">
                              <w:rPr>
                                <w:color w:val="FFFFFF" w:themeColor="background1"/>
                              </w:rPr>
                              <w:t xml:space="preserve"> Construction Inc.  </w:t>
                            </w:r>
                            <w:bookmarkEnd w:id="0"/>
                            <w:bookmarkEnd w:id="1"/>
                            <w:bookmarkEnd w:id="2"/>
                            <w:bookmarkEnd w:id="3"/>
                          </w:p>
                          <w:p w14:paraId="1EE46D29" w14:textId="77777777" w:rsidR="00566068" w:rsidRDefault="00566068" w:rsidP="005660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85EF4D" id="Rectangle: Rounded Corners 10" o:spid="_x0000_s1028" style="position:absolute;margin-left:-70.05pt;margin-top:54.75pt;width:610.35pt;height:70.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QijQIAAGMFAAAOAAAAZHJzL2Uyb0RvYy54bWysVEtv2zAMvg/YfxB0X51k6SNGnSJI0WFA&#10;0RVth54VWYoNyKJGKbGzXz9KdtyiLXYY5oMsieQnPj7y8qprDNsr9DXYgk9PJpwpK6Gs7bbgP59u&#10;vlxw5oOwpTBgVcEPyvOr5edPl63L1QwqMKVCRiDW560reBWCy7PMy0o1wp+AU5aEGrARgY64zUoU&#10;LaE3JptNJmdZC1g6BKm8p9vrXsiXCV9rJcMPrb0KzBScfAtpxbRu4potL0W+ReGqWg5uiH/wohG1&#10;pUdHqGsRBNth/Q6qqSWCBx1OJDQZaF1LlWKgaKaTN9E8VsKpFAslx7sxTf7/wcq7/T2yuqTaUXqs&#10;aKhGD5Q1YbdG5ewBdrZUJVsDWioyIyXKWOt8ToaP7h6Hk6dtDL/T2MQ/Bca6lOXDmGXVBSbp8vz8&#10;dPr1bMaZJNnFxWKxmEfQ7MXaoQ/fFDQsbgqO0YnoVMqw2N/60Osf9cg4utQ7kXbhYFT0w9gHpSk8&#10;enaWrBOx1Nog2wuihJBS2TDtRZUoVX99OqFvcGq0SC4mwIisa2NG7AEgkvY9du/roB9NVeLlaDz5&#10;m2O98WiRXgYbRuOmtoAfARiKani51z8mqU9NzFLoNl0q/SxqxpsNlAeiA0LfJ97Jm5pKcCt8uBdI&#10;jUEcoWYPP2jRBtqCw7DjrAL8/dF91Ce+kpSzlhqt4P7XTqDizHy3xOTFdD6PnZkO89PzGR3wtWTz&#10;WmJ3zRqocFMaK06mbdQP5rjVCM0zzYRVfJVEwkp6u+Ay4PGwDv0AoKki1WqV1KgbnQi39tHJCB7z&#10;HNn11D0LdAMPAzH4Do5NKfI3TOx1o6WF1S6ArhNNX/I6VIA6OVFpmDpxVLw+J62X2bj8AwAA//8D&#10;AFBLAwQUAAYACAAAACEApdsp/OAAAAANAQAADwAAAGRycy9kb3ducmV2LnhtbEyPMU/DMBCFdyT+&#10;g3VIbK2d0pY0xKkKVScmAku3S3zEgdiOYrc1/x53gvH0Pr33XbmNZmBnmnzvrIRsLoCRbZ3qbSfh&#10;4/0wy4H5gFbh4CxJ+CEP2+r2psRCuYt9o3MdOpZKrC9Qgg5hLDj3rSaDfu5Gsin7dJPBkM6p42rC&#10;Syo3A18IseYGe5sWNI70oqn9rk9GglEPcf+FuyMd8vr5uIqv+0k3Ut7fxd0TsEAx/MFw1U/qUCWn&#10;xp2s8myQMMuWIktsSsRmBeyKiFysgTUSFsvNI/Cq5P+/qH4BAAD//wMAUEsBAi0AFAAGAAgAAAAh&#10;ALaDOJL+AAAA4QEAABMAAAAAAAAAAAAAAAAAAAAAAFtDb250ZW50X1R5cGVzXS54bWxQSwECLQAU&#10;AAYACAAAACEAOP0h/9YAAACUAQAACwAAAAAAAAAAAAAAAAAvAQAAX3JlbHMvLnJlbHNQSwECLQAU&#10;AAYACAAAACEAJrCUIo0CAABjBQAADgAAAAAAAAAAAAAAAAAuAgAAZHJzL2Uyb0RvYy54bWxQSwEC&#10;LQAUAAYACAAAACEApdsp/OAAAAANAQAADwAAAAAAAAAAAAAAAADnBAAAZHJzL2Rvd25yZXYueG1s&#10;UEsFBgAAAAAEAAQA8wAAAPQFAAAAAA==&#10;" fillcolor="#4472c4 [3204]" strokecolor="#1f3763 [1604]" strokeweight="1pt">
                <v:stroke joinstyle="miter"/>
                <v:textbox>
                  <w:txbxContent>
                    <w:p w14:paraId="75911E49" w14:textId="77777777" w:rsidR="00566068" w:rsidRPr="00D47915" w:rsidRDefault="00566068" w:rsidP="00566068">
                      <w:pPr>
                        <w:jc w:val="center"/>
                        <w:rPr>
                          <w:color w:val="FFFFFF" w:themeColor="background1"/>
                        </w:rPr>
                      </w:pPr>
                      <w:bookmarkStart w:id="4" w:name="_Hlk75873666"/>
                      <w:bookmarkStart w:id="5" w:name="_Hlk75873667"/>
                      <w:bookmarkStart w:id="6" w:name="_Hlk75875597"/>
                      <w:bookmarkStart w:id="7" w:name="_Hlk75875598"/>
                      <w:r w:rsidRPr="00D47915">
                        <w:rPr>
                          <w:color w:val="FFFFFF" w:themeColor="background1"/>
                        </w:rPr>
                        <w:t xml:space="preserve">“John </w:t>
                      </w:r>
                      <w:proofErr w:type="spellStart"/>
                      <w:r w:rsidRPr="00D47915">
                        <w:rPr>
                          <w:color w:val="FFFFFF" w:themeColor="background1"/>
                        </w:rPr>
                        <w:t>Remmers</w:t>
                      </w:r>
                      <w:proofErr w:type="spellEnd"/>
                      <w:r w:rsidRPr="00D47915">
                        <w:rPr>
                          <w:color w:val="FFFFFF" w:themeColor="background1"/>
                        </w:rPr>
                        <w:t xml:space="preserve"> not only saved the deadline, he delivered improved signalling efficiencies, extended system lifecycles and won us preferred bidder status and first contracts from two new customers.” </w:t>
                      </w:r>
                    </w:p>
                    <w:p w14:paraId="5B43C616" w14:textId="77777777" w:rsidR="00566068" w:rsidRPr="00D47915" w:rsidRDefault="00566068" w:rsidP="00566068">
                      <w:pPr>
                        <w:jc w:val="center"/>
                        <w:rPr>
                          <w:color w:val="FFFFFF" w:themeColor="background1"/>
                        </w:rPr>
                      </w:pPr>
                      <w:r w:rsidRPr="00D47915">
                        <w:rPr>
                          <w:color w:val="FFFFFF" w:themeColor="background1"/>
                        </w:rPr>
                        <w:t xml:space="preserve">Mark Perry, Senior Project Manager, </w:t>
                      </w:r>
                      <w:proofErr w:type="spellStart"/>
                      <w:r w:rsidRPr="00D47915">
                        <w:rPr>
                          <w:color w:val="FFFFFF" w:themeColor="background1"/>
                        </w:rPr>
                        <w:t>Railgo</w:t>
                      </w:r>
                      <w:proofErr w:type="spellEnd"/>
                      <w:r w:rsidRPr="00D47915">
                        <w:rPr>
                          <w:color w:val="FFFFFF" w:themeColor="background1"/>
                        </w:rPr>
                        <w:t xml:space="preserve"> Construction Inc.  </w:t>
                      </w:r>
                      <w:bookmarkEnd w:id="4"/>
                      <w:bookmarkEnd w:id="5"/>
                      <w:bookmarkEnd w:id="6"/>
                      <w:bookmarkEnd w:id="7"/>
                    </w:p>
                    <w:p w14:paraId="1EE46D29" w14:textId="77777777" w:rsidR="00566068" w:rsidRDefault="00566068" w:rsidP="00566068">
                      <w:pPr>
                        <w:jc w:val="center"/>
                      </w:pPr>
                    </w:p>
                  </w:txbxContent>
                </v:textbox>
              </v:roundrect>
            </w:pict>
          </mc:Fallback>
        </mc:AlternateContent>
      </w:r>
      <w:r w:rsidR="00F13AAB" w:rsidRPr="00EB1069">
        <w:rPr>
          <w:color w:val="2F5496" w:themeColor="accent1" w:themeShade="BF"/>
          <w:sz w:val="18"/>
          <w:szCs w:val="18"/>
        </w:rPr>
        <w:t>“By providing the new junction box within the deadline</w:t>
      </w:r>
      <w:r w:rsidR="00863A02">
        <w:rPr>
          <w:color w:val="2F5496" w:themeColor="accent1" w:themeShade="BF"/>
          <w:sz w:val="18"/>
          <w:szCs w:val="18"/>
        </w:rPr>
        <w:t>,</w:t>
      </w:r>
      <w:r w:rsidR="00F13AAB" w:rsidRPr="00EB1069">
        <w:rPr>
          <w:color w:val="2F5496" w:themeColor="accent1" w:themeShade="BF"/>
          <w:sz w:val="18"/>
          <w:szCs w:val="18"/>
        </w:rPr>
        <w:t xml:space="preserve"> </w:t>
      </w:r>
      <w:proofErr w:type="spellStart"/>
      <w:r w:rsidR="00F13AAB" w:rsidRPr="00EB1069">
        <w:rPr>
          <w:color w:val="2F5496" w:themeColor="accent1" w:themeShade="BF"/>
          <w:sz w:val="18"/>
          <w:szCs w:val="18"/>
        </w:rPr>
        <w:t>Remmers</w:t>
      </w:r>
      <w:proofErr w:type="spellEnd"/>
      <w:r w:rsidR="00F13AAB" w:rsidRPr="00EB1069">
        <w:rPr>
          <w:color w:val="2F5496" w:themeColor="accent1" w:themeShade="BF"/>
          <w:sz w:val="18"/>
          <w:szCs w:val="18"/>
        </w:rPr>
        <w:t xml:space="preserve"> enabled </w:t>
      </w:r>
      <w:proofErr w:type="spellStart"/>
      <w:r w:rsidR="00F13AAB" w:rsidRPr="00EB1069">
        <w:rPr>
          <w:color w:val="2F5496" w:themeColor="accent1" w:themeShade="BF"/>
          <w:sz w:val="18"/>
          <w:szCs w:val="18"/>
        </w:rPr>
        <w:t>RailGo</w:t>
      </w:r>
      <w:proofErr w:type="spellEnd"/>
      <w:r w:rsidR="00F13AAB" w:rsidRPr="00EB1069">
        <w:rPr>
          <w:color w:val="2F5496" w:themeColor="accent1" w:themeShade="BF"/>
          <w:sz w:val="18"/>
          <w:szCs w:val="18"/>
        </w:rPr>
        <w:t xml:space="preserve"> to open Major’s latest line on schedule winning plaudits from Major for avoiding a public relations disaster,” says Mark Perry. </w:t>
      </w:r>
    </w:p>
    <w:p w14:paraId="68421623" w14:textId="77777777" w:rsidR="00F13AAB" w:rsidRDefault="00F13AAB" w:rsidP="00F13AAB">
      <w:pPr>
        <w:rPr>
          <w:color w:val="2F5496" w:themeColor="accent1" w:themeShade="BF"/>
          <w:sz w:val="18"/>
          <w:szCs w:val="18"/>
        </w:rPr>
      </w:pPr>
    </w:p>
    <w:p w14:paraId="2F0011E9" w14:textId="217736BC" w:rsidR="00F13AAB" w:rsidRDefault="00F13AAB" w:rsidP="00F13AAB">
      <w:pPr>
        <w:rPr>
          <w:color w:val="2F5496" w:themeColor="accent1" w:themeShade="BF"/>
          <w:sz w:val="18"/>
          <w:szCs w:val="18"/>
        </w:rPr>
      </w:pPr>
      <w:r>
        <w:rPr>
          <w:color w:val="2F5496" w:themeColor="accent1" w:themeShade="BF"/>
          <w:sz w:val="18"/>
          <w:szCs w:val="18"/>
        </w:rPr>
        <w:t xml:space="preserve">Improved </w:t>
      </w:r>
      <w:r w:rsidR="00566068">
        <w:rPr>
          <w:color w:val="2F5496" w:themeColor="accent1" w:themeShade="BF"/>
          <w:sz w:val="18"/>
          <w:szCs w:val="18"/>
        </w:rPr>
        <w:t>S</w:t>
      </w:r>
      <w:r>
        <w:rPr>
          <w:color w:val="2F5496" w:themeColor="accent1" w:themeShade="BF"/>
          <w:sz w:val="18"/>
          <w:szCs w:val="18"/>
        </w:rPr>
        <w:t xml:space="preserve">ignalling </w:t>
      </w:r>
      <w:r w:rsidR="00566068">
        <w:rPr>
          <w:color w:val="2F5496" w:themeColor="accent1" w:themeShade="BF"/>
          <w:sz w:val="18"/>
          <w:szCs w:val="18"/>
        </w:rPr>
        <w:t>E</w:t>
      </w:r>
      <w:r>
        <w:rPr>
          <w:color w:val="2F5496" w:themeColor="accent1" w:themeShade="BF"/>
          <w:sz w:val="18"/>
          <w:szCs w:val="18"/>
        </w:rPr>
        <w:t>fficiencies</w:t>
      </w:r>
    </w:p>
    <w:p w14:paraId="30BBD1DD" w14:textId="77777777" w:rsidR="00F13AAB" w:rsidRDefault="00F13AAB" w:rsidP="00F13AAB">
      <w:pPr>
        <w:rPr>
          <w:color w:val="2F5496" w:themeColor="accent1" w:themeShade="BF"/>
          <w:sz w:val="18"/>
          <w:szCs w:val="18"/>
        </w:rPr>
      </w:pPr>
    </w:p>
    <w:p w14:paraId="306EEA4C" w14:textId="1E742FE9" w:rsidR="00F13AAB" w:rsidRDefault="00F13AAB" w:rsidP="00F13AAB">
      <w:pPr>
        <w:rPr>
          <w:color w:val="2F5496" w:themeColor="accent1" w:themeShade="BF"/>
          <w:sz w:val="18"/>
          <w:szCs w:val="18"/>
        </w:rPr>
      </w:pPr>
      <w:r>
        <w:rPr>
          <w:color w:val="2F5496" w:themeColor="accent1" w:themeShade="BF"/>
          <w:sz w:val="18"/>
          <w:szCs w:val="18"/>
        </w:rPr>
        <w:t xml:space="preserve">While designing the junction box </w:t>
      </w:r>
      <w:proofErr w:type="spellStart"/>
      <w:r>
        <w:rPr>
          <w:color w:val="2F5496" w:themeColor="accent1" w:themeShade="BF"/>
          <w:sz w:val="18"/>
          <w:szCs w:val="18"/>
        </w:rPr>
        <w:t>Remmers</w:t>
      </w:r>
      <w:proofErr w:type="spellEnd"/>
      <w:r>
        <w:rPr>
          <w:color w:val="2F5496" w:themeColor="accent1" w:themeShade="BF"/>
          <w:sz w:val="18"/>
          <w:szCs w:val="18"/>
        </w:rPr>
        <w:t xml:space="preserve"> also devised a </w:t>
      </w:r>
      <w:r w:rsidRPr="00EB1069">
        <w:rPr>
          <w:color w:val="2F5496" w:themeColor="accent1" w:themeShade="BF"/>
          <w:sz w:val="18"/>
          <w:szCs w:val="18"/>
        </w:rPr>
        <w:t>new way of</w:t>
      </w:r>
    </w:p>
    <w:p w14:paraId="2A1F2560" w14:textId="77777777" w:rsidR="00F13AAB" w:rsidRDefault="00F13AAB" w:rsidP="00F13AAB">
      <w:pPr>
        <w:rPr>
          <w:color w:val="2F5496" w:themeColor="accent1" w:themeShade="BF"/>
          <w:sz w:val="18"/>
          <w:szCs w:val="18"/>
        </w:rPr>
      </w:pPr>
      <w:r w:rsidRPr="00EB1069">
        <w:rPr>
          <w:color w:val="2F5496" w:themeColor="accent1" w:themeShade="BF"/>
          <w:sz w:val="18"/>
          <w:szCs w:val="18"/>
        </w:rPr>
        <w:t xml:space="preserve">increasing signalling efficiencies. </w:t>
      </w:r>
      <w:r>
        <w:rPr>
          <w:color w:val="2F5496" w:themeColor="accent1" w:themeShade="BF"/>
          <w:sz w:val="18"/>
          <w:szCs w:val="18"/>
        </w:rPr>
        <w:t>According to Perry, “by u</w:t>
      </w:r>
      <w:r w:rsidRPr="00EB1069">
        <w:rPr>
          <w:color w:val="2F5496" w:themeColor="accent1" w:themeShade="BF"/>
          <w:sz w:val="18"/>
          <w:szCs w:val="18"/>
        </w:rPr>
        <w:t xml:space="preserve">sing an improved optimization technique </w:t>
      </w:r>
    </w:p>
    <w:p w14:paraId="03999C2E" w14:textId="53F15D86" w:rsidR="00F13AAB" w:rsidRPr="00EB1069" w:rsidRDefault="00F13AAB" w:rsidP="00F13AAB">
      <w:pPr>
        <w:rPr>
          <w:color w:val="2F5496" w:themeColor="accent1" w:themeShade="BF"/>
          <w:sz w:val="18"/>
          <w:szCs w:val="18"/>
        </w:rPr>
      </w:pPr>
      <w:r w:rsidRPr="00EB1069">
        <w:rPr>
          <w:color w:val="2F5496" w:themeColor="accent1" w:themeShade="BF"/>
          <w:sz w:val="18"/>
          <w:szCs w:val="18"/>
        </w:rPr>
        <w:t xml:space="preserve">and genetic algorithms in place of conventional search methods, </w:t>
      </w:r>
      <w:r>
        <w:rPr>
          <w:color w:val="2F5496" w:themeColor="accent1" w:themeShade="BF"/>
          <w:sz w:val="18"/>
          <w:szCs w:val="18"/>
        </w:rPr>
        <w:t>John</w:t>
      </w:r>
      <w:r w:rsidRPr="00EB1069">
        <w:rPr>
          <w:color w:val="2F5496" w:themeColor="accent1" w:themeShade="BF"/>
          <w:sz w:val="18"/>
          <w:szCs w:val="18"/>
        </w:rPr>
        <w:t xml:space="preserve"> delivered a 20% capacity increase on the new line instead of the 10% we had been contracted to deliver.” </w:t>
      </w:r>
    </w:p>
    <w:p w14:paraId="37093307" w14:textId="77777777" w:rsidR="00F13AAB" w:rsidRDefault="00F13AAB" w:rsidP="00F13AAB">
      <w:pPr>
        <w:rPr>
          <w:color w:val="2F5496" w:themeColor="accent1" w:themeShade="BF"/>
          <w:sz w:val="18"/>
          <w:szCs w:val="18"/>
        </w:rPr>
      </w:pPr>
    </w:p>
    <w:p w14:paraId="76F774B9" w14:textId="53C2F3F8" w:rsidR="00F13AAB" w:rsidRPr="00EB1069" w:rsidRDefault="00F13AAB" w:rsidP="00F13AAB">
      <w:pPr>
        <w:rPr>
          <w:color w:val="2F5496" w:themeColor="accent1" w:themeShade="BF"/>
          <w:sz w:val="18"/>
          <w:szCs w:val="18"/>
        </w:rPr>
      </w:pPr>
      <w:r>
        <w:rPr>
          <w:color w:val="2F5496" w:themeColor="accent1" w:themeShade="BF"/>
          <w:sz w:val="18"/>
          <w:szCs w:val="18"/>
        </w:rPr>
        <w:t xml:space="preserve">Extended </w:t>
      </w:r>
      <w:r w:rsidR="00566068">
        <w:rPr>
          <w:color w:val="2F5496" w:themeColor="accent1" w:themeShade="BF"/>
          <w:sz w:val="18"/>
          <w:szCs w:val="18"/>
        </w:rPr>
        <w:t>S</w:t>
      </w:r>
      <w:r>
        <w:rPr>
          <w:color w:val="2F5496" w:themeColor="accent1" w:themeShade="BF"/>
          <w:sz w:val="18"/>
          <w:szCs w:val="18"/>
        </w:rPr>
        <w:t xml:space="preserve">ystem </w:t>
      </w:r>
      <w:r w:rsidR="00566068">
        <w:rPr>
          <w:color w:val="2F5496" w:themeColor="accent1" w:themeShade="BF"/>
          <w:sz w:val="18"/>
          <w:szCs w:val="18"/>
        </w:rPr>
        <w:t>L</w:t>
      </w:r>
      <w:r>
        <w:rPr>
          <w:color w:val="2F5496" w:themeColor="accent1" w:themeShade="BF"/>
          <w:sz w:val="18"/>
          <w:szCs w:val="18"/>
        </w:rPr>
        <w:t>ifecycles</w:t>
      </w:r>
    </w:p>
    <w:p w14:paraId="0E45CD9A" w14:textId="77777777" w:rsidR="00F13AAB" w:rsidRDefault="00F13AAB" w:rsidP="00F13AAB">
      <w:pPr>
        <w:rPr>
          <w:color w:val="2F5496" w:themeColor="accent1" w:themeShade="BF"/>
          <w:sz w:val="18"/>
          <w:szCs w:val="18"/>
        </w:rPr>
      </w:pPr>
    </w:p>
    <w:p w14:paraId="26ED521B" w14:textId="39EF04B1" w:rsidR="00F13AAB" w:rsidRPr="00EB1069" w:rsidRDefault="00F13AAB" w:rsidP="00F13AAB">
      <w:pPr>
        <w:rPr>
          <w:color w:val="2F5496" w:themeColor="accent1" w:themeShade="BF"/>
          <w:sz w:val="18"/>
          <w:szCs w:val="18"/>
        </w:rPr>
      </w:pPr>
      <w:r w:rsidRPr="00EB1069">
        <w:rPr>
          <w:color w:val="2F5496" w:themeColor="accent1" w:themeShade="BF"/>
          <w:sz w:val="18"/>
          <w:szCs w:val="18"/>
        </w:rPr>
        <w:t>“Also, John figured out a way to integrate the new line’s signalling efficiencies with the existing systems on the two older lines that connected with the new one. This increased signalling capacity on the older lines by 10%, and it extended the service life of these lines’ signalling systems by an additional twenty years. What’s even more important, those two connecting lines had the oldest signalling in the entire system. But now, with the new efficiencies John delivered, for the first time, Major can use an automatic train control system (ATC) throughout the entire system, something they’ve wanted to do for decades.</w:t>
      </w:r>
      <w:r>
        <w:rPr>
          <w:color w:val="2F5496" w:themeColor="accent1" w:themeShade="BF"/>
          <w:sz w:val="18"/>
          <w:szCs w:val="18"/>
        </w:rPr>
        <w:t>”</w:t>
      </w:r>
    </w:p>
    <w:p w14:paraId="7973A262" w14:textId="77777777" w:rsidR="00F13AAB" w:rsidRDefault="00F13AAB" w:rsidP="00F13AAB">
      <w:pPr>
        <w:rPr>
          <w:color w:val="2F5496" w:themeColor="accent1" w:themeShade="BF"/>
          <w:sz w:val="18"/>
          <w:szCs w:val="18"/>
        </w:rPr>
      </w:pPr>
    </w:p>
    <w:p w14:paraId="64297BDE" w14:textId="7CB71F5D" w:rsidR="00F13AAB" w:rsidRPr="00D95905" w:rsidRDefault="00F13AAB" w:rsidP="00F13AAB">
      <w:pPr>
        <w:rPr>
          <w:color w:val="2F5496" w:themeColor="accent1" w:themeShade="BF"/>
          <w:sz w:val="18"/>
          <w:szCs w:val="18"/>
        </w:rPr>
      </w:pPr>
      <w:r>
        <w:rPr>
          <w:color w:val="2F5496" w:themeColor="accent1" w:themeShade="BF"/>
          <w:sz w:val="18"/>
          <w:szCs w:val="18"/>
        </w:rPr>
        <w:t>“</w:t>
      </w:r>
      <w:r w:rsidRPr="00D95905">
        <w:rPr>
          <w:color w:val="2F5496" w:themeColor="accent1" w:themeShade="BF"/>
          <w:sz w:val="18"/>
          <w:szCs w:val="18"/>
        </w:rPr>
        <w:t>And since John was very careful to deliver an open-ended design for the junction box, we will be able to deliver that ATC system almost effortlessly, not to mention incorporating many future improvements into the system without any trouble at all. Which means that we’ll be able to stay right on top of Major’s needs. So, as you can imagine, Major is very happy with us right now.”</w:t>
      </w:r>
    </w:p>
    <w:p w14:paraId="2681CDA4" w14:textId="77777777" w:rsidR="00F13AAB" w:rsidRDefault="00F13AAB" w:rsidP="00F13AAB">
      <w:pPr>
        <w:rPr>
          <w:color w:val="2F5496" w:themeColor="accent1" w:themeShade="BF"/>
          <w:sz w:val="18"/>
          <w:szCs w:val="18"/>
        </w:rPr>
      </w:pPr>
    </w:p>
    <w:p w14:paraId="5CBAC5D2" w14:textId="127494D5" w:rsidR="00F13AAB" w:rsidRDefault="00F13AAB" w:rsidP="00F13AAB">
      <w:pPr>
        <w:rPr>
          <w:color w:val="2F5496" w:themeColor="accent1" w:themeShade="BF"/>
          <w:sz w:val="18"/>
          <w:szCs w:val="18"/>
        </w:rPr>
      </w:pPr>
      <w:r>
        <w:rPr>
          <w:color w:val="2F5496" w:themeColor="accent1" w:themeShade="BF"/>
          <w:sz w:val="18"/>
          <w:szCs w:val="18"/>
        </w:rPr>
        <w:t xml:space="preserve">Preferred </w:t>
      </w:r>
      <w:r w:rsidR="00566068">
        <w:rPr>
          <w:color w:val="2F5496" w:themeColor="accent1" w:themeShade="BF"/>
          <w:sz w:val="18"/>
          <w:szCs w:val="18"/>
        </w:rPr>
        <w:t>B</w:t>
      </w:r>
      <w:r>
        <w:rPr>
          <w:color w:val="2F5496" w:themeColor="accent1" w:themeShade="BF"/>
          <w:sz w:val="18"/>
          <w:szCs w:val="18"/>
        </w:rPr>
        <w:t xml:space="preserve">idder </w:t>
      </w:r>
      <w:r w:rsidR="00566068">
        <w:rPr>
          <w:color w:val="2F5496" w:themeColor="accent1" w:themeShade="BF"/>
          <w:sz w:val="18"/>
          <w:szCs w:val="18"/>
        </w:rPr>
        <w:t>S</w:t>
      </w:r>
      <w:r>
        <w:rPr>
          <w:color w:val="2F5496" w:themeColor="accent1" w:themeShade="BF"/>
          <w:sz w:val="18"/>
          <w:szCs w:val="18"/>
        </w:rPr>
        <w:t>tatus</w:t>
      </w:r>
    </w:p>
    <w:p w14:paraId="044400CE" w14:textId="77777777" w:rsidR="00F13AAB" w:rsidRDefault="00F13AAB" w:rsidP="00F13AAB">
      <w:pPr>
        <w:rPr>
          <w:color w:val="2F5496" w:themeColor="accent1" w:themeShade="BF"/>
          <w:sz w:val="18"/>
          <w:szCs w:val="18"/>
        </w:rPr>
      </w:pPr>
    </w:p>
    <w:p w14:paraId="7D5C0B7C" w14:textId="1EADF81B" w:rsidR="00F13AAB" w:rsidRDefault="00F13AAB" w:rsidP="00F13AAB">
      <w:pPr>
        <w:rPr>
          <w:color w:val="2F5496" w:themeColor="accent1" w:themeShade="BF"/>
          <w:sz w:val="18"/>
          <w:szCs w:val="18"/>
        </w:rPr>
      </w:pPr>
      <w:r w:rsidRPr="00D95905">
        <w:rPr>
          <w:color w:val="2F5496" w:themeColor="accent1" w:themeShade="BF"/>
          <w:sz w:val="18"/>
          <w:szCs w:val="18"/>
        </w:rPr>
        <w:t>And, as Mark Perry notes, because “</w:t>
      </w:r>
      <w:proofErr w:type="spellStart"/>
      <w:r w:rsidRPr="00D95905">
        <w:rPr>
          <w:color w:val="2F5496" w:themeColor="accent1" w:themeShade="BF"/>
          <w:sz w:val="18"/>
          <w:szCs w:val="18"/>
        </w:rPr>
        <w:t>Remmers</w:t>
      </w:r>
      <w:proofErr w:type="spellEnd"/>
      <w:r w:rsidRPr="00D95905">
        <w:rPr>
          <w:color w:val="2F5496" w:themeColor="accent1" w:themeShade="BF"/>
          <w:sz w:val="18"/>
          <w:szCs w:val="18"/>
        </w:rPr>
        <w:t xml:space="preserve"> had provided the junction box as a </w:t>
      </w:r>
      <w:proofErr w:type="spellStart"/>
      <w:r w:rsidRPr="00D95905">
        <w:rPr>
          <w:color w:val="2F5496" w:themeColor="accent1" w:themeShade="BF"/>
          <w:sz w:val="18"/>
          <w:szCs w:val="18"/>
        </w:rPr>
        <w:t>RailGo</w:t>
      </w:r>
      <w:proofErr w:type="spellEnd"/>
      <w:r w:rsidRPr="00D95905">
        <w:rPr>
          <w:color w:val="2F5496" w:themeColor="accent1" w:themeShade="BF"/>
          <w:sz w:val="18"/>
          <w:szCs w:val="18"/>
        </w:rPr>
        <w:t xml:space="preserve"> subcontractor, </w:t>
      </w:r>
      <w:proofErr w:type="spellStart"/>
      <w:r w:rsidRPr="00D95905">
        <w:rPr>
          <w:color w:val="2F5496" w:themeColor="accent1" w:themeShade="BF"/>
          <w:sz w:val="18"/>
          <w:szCs w:val="18"/>
        </w:rPr>
        <w:t>RailGo</w:t>
      </w:r>
      <w:proofErr w:type="spellEnd"/>
      <w:r w:rsidRPr="00D95905">
        <w:rPr>
          <w:color w:val="2F5496" w:themeColor="accent1" w:themeShade="BF"/>
          <w:sz w:val="18"/>
          <w:szCs w:val="18"/>
        </w:rPr>
        <w:t xml:space="preserve"> became the preferred bidder for any of Major’s new line construction contracts. And from what we know of their planning, we anticipate that there will be several projects running into the billions of dollars commissioned in the next twenty years.”</w:t>
      </w:r>
      <w:r w:rsidRPr="00D95905">
        <w:rPr>
          <w:color w:val="2F5496" w:themeColor="accent1" w:themeShade="BF"/>
          <w:sz w:val="18"/>
          <w:szCs w:val="18"/>
        </w:rPr>
        <w:br/>
      </w:r>
    </w:p>
    <w:p w14:paraId="4F31838A" w14:textId="69405688" w:rsidR="00F13AAB" w:rsidRDefault="00F13AAB" w:rsidP="00F13AAB">
      <w:pPr>
        <w:rPr>
          <w:color w:val="2F5496" w:themeColor="accent1" w:themeShade="BF"/>
          <w:sz w:val="18"/>
          <w:szCs w:val="18"/>
        </w:rPr>
      </w:pPr>
      <w:r>
        <w:rPr>
          <w:color w:val="2F5496" w:themeColor="accent1" w:themeShade="BF"/>
          <w:sz w:val="18"/>
          <w:szCs w:val="18"/>
        </w:rPr>
        <w:t xml:space="preserve">New Market </w:t>
      </w:r>
      <w:r w:rsidR="00026CE2">
        <w:rPr>
          <w:color w:val="2F5496" w:themeColor="accent1" w:themeShade="BF"/>
          <w:sz w:val="18"/>
          <w:szCs w:val="18"/>
        </w:rPr>
        <w:t>P</w:t>
      </w:r>
      <w:r>
        <w:rPr>
          <w:color w:val="2F5496" w:themeColor="accent1" w:themeShade="BF"/>
          <w:sz w:val="18"/>
          <w:szCs w:val="18"/>
        </w:rPr>
        <w:t>enetration</w:t>
      </w:r>
    </w:p>
    <w:p w14:paraId="399029C3" w14:textId="77777777" w:rsidR="00F13AAB" w:rsidRDefault="00F13AAB" w:rsidP="00F13AAB">
      <w:pPr>
        <w:rPr>
          <w:color w:val="2F5496" w:themeColor="accent1" w:themeShade="BF"/>
          <w:sz w:val="18"/>
          <w:szCs w:val="18"/>
        </w:rPr>
      </w:pPr>
    </w:p>
    <w:p w14:paraId="6F3D43A1" w14:textId="79165711" w:rsidR="00F13AAB" w:rsidRDefault="00F13AAB" w:rsidP="00F13AAB">
      <w:pPr>
        <w:rPr>
          <w:color w:val="2F5496" w:themeColor="accent1" w:themeShade="BF"/>
          <w:sz w:val="18"/>
          <w:szCs w:val="18"/>
        </w:rPr>
      </w:pPr>
      <w:r w:rsidRPr="00D95905">
        <w:rPr>
          <w:color w:val="2F5496" w:themeColor="accent1" w:themeShade="BF"/>
          <w:sz w:val="18"/>
          <w:szCs w:val="18"/>
        </w:rPr>
        <w:t xml:space="preserve">Perry concludes, “Last but not least, John’s work has been noticed by other </w:t>
      </w:r>
      <w:r>
        <w:rPr>
          <w:color w:val="2F5496" w:themeColor="accent1" w:themeShade="BF"/>
          <w:sz w:val="18"/>
          <w:szCs w:val="18"/>
        </w:rPr>
        <w:t>t</w:t>
      </w:r>
      <w:r w:rsidRPr="00D95905">
        <w:rPr>
          <w:color w:val="2F5496" w:themeColor="accent1" w:themeShade="BF"/>
          <w:sz w:val="18"/>
          <w:szCs w:val="18"/>
        </w:rPr>
        <w:t xml:space="preserve">ransit </w:t>
      </w:r>
      <w:r>
        <w:rPr>
          <w:color w:val="2F5496" w:themeColor="accent1" w:themeShade="BF"/>
          <w:sz w:val="18"/>
          <w:szCs w:val="18"/>
        </w:rPr>
        <w:t xml:space="preserve">and rail </w:t>
      </w:r>
      <w:r w:rsidRPr="00D95905">
        <w:rPr>
          <w:color w:val="2F5496" w:themeColor="accent1" w:themeShade="BF"/>
          <w:sz w:val="18"/>
          <w:szCs w:val="18"/>
        </w:rPr>
        <w:t>operators, who were also considering signalling upgrades on their</w:t>
      </w:r>
      <w:r>
        <w:rPr>
          <w:color w:val="2F5496" w:themeColor="accent1" w:themeShade="BF"/>
          <w:sz w:val="18"/>
          <w:szCs w:val="18"/>
        </w:rPr>
        <w:t xml:space="preserve"> </w:t>
      </w:r>
      <w:r w:rsidRPr="00D95905">
        <w:rPr>
          <w:color w:val="2F5496" w:themeColor="accent1" w:themeShade="BF"/>
          <w:sz w:val="18"/>
          <w:szCs w:val="18"/>
        </w:rPr>
        <w:t xml:space="preserve"> </w:t>
      </w:r>
    </w:p>
    <w:p w14:paraId="7E4B200C" w14:textId="3987D7D0" w:rsidR="00F13AAB" w:rsidRDefault="00F13AAB" w:rsidP="00F13AAB">
      <w:pPr>
        <w:rPr>
          <w:color w:val="2F5496" w:themeColor="accent1" w:themeShade="BF"/>
          <w:sz w:val="18"/>
          <w:szCs w:val="18"/>
        </w:rPr>
      </w:pPr>
      <w:r>
        <w:rPr>
          <w:color w:val="2F5496" w:themeColor="accent1" w:themeShade="BF"/>
          <w:sz w:val="18"/>
          <w:szCs w:val="18"/>
        </w:rPr>
        <w:t>n</w:t>
      </w:r>
      <w:r w:rsidRPr="00D95905">
        <w:rPr>
          <w:color w:val="2F5496" w:themeColor="accent1" w:themeShade="BF"/>
          <w:sz w:val="18"/>
          <w:szCs w:val="18"/>
        </w:rPr>
        <w:t xml:space="preserve">ew construction. Since the new Major line opened, six operators have asked us to bid on their projects. Four of these are systems that had never worked with us </w:t>
      </w:r>
    </w:p>
    <w:p w14:paraId="22A2D3D6" w14:textId="2B6F2B1E" w:rsidR="00F13AAB" w:rsidRPr="00D95905" w:rsidRDefault="00F13AAB" w:rsidP="00F13AAB">
      <w:pPr>
        <w:rPr>
          <w:color w:val="2F5496" w:themeColor="accent1" w:themeShade="BF"/>
          <w:sz w:val="18"/>
          <w:szCs w:val="18"/>
        </w:rPr>
      </w:pPr>
      <w:r w:rsidRPr="00D95905">
        <w:rPr>
          <w:color w:val="2F5496" w:themeColor="accent1" w:themeShade="BF"/>
          <w:sz w:val="18"/>
          <w:szCs w:val="18"/>
        </w:rPr>
        <w:t>before. And because of John’s junction box, we were not only asked to quote; we also won two of those projects. That’s a two-billion-dollar revenue boost, right there.”</w:t>
      </w:r>
    </w:p>
    <w:p w14:paraId="5BA579C7" w14:textId="77777777" w:rsidR="00F13AAB" w:rsidRPr="00D95905" w:rsidRDefault="00F13AAB" w:rsidP="00F13AAB">
      <w:pPr>
        <w:rPr>
          <w:color w:val="2F5496" w:themeColor="accent1" w:themeShade="BF"/>
          <w:sz w:val="18"/>
          <w:szCs w:val="18"/>
        </w:rPr>
      </w:pPr>
    </w:p>
    <w:p w14:paraId="763DBA9B" w14:textId="77777777" w:rsidR="00F13AAB" w:rsidRPr="00D95905" w:rsidRDefault="00F13AAB" w:rsidP="00F13AAB">
      <w:pPr>
        <w:rPr>
          <w:color w:val="2F5496" w:themeColor="accent1" w:themeShade="BF"/>
          <w:sz w:val="18"/>
          <w:szCs w:val="18"/>
        </w:rPr>
      </w:pPr>
      <w:r w:rsidRPr="00D95905">
        <w:rPr>
          <w:color w:val="2F5496" w:themeColor="accent1" w:themeShade="BF"/>
          <w:sz w:val="18"/>
          <w:szCs w:val="18"/>
        </w:rPr>
        <w:t>“John made all that happen for us,” Perry concludes, “He is innovative, careful, fast, yet thorough, extremely professional,</w:t>
      </w:r>
      <w:r>
        <w:rPr>
          <w:color w:val="2F5496" w:themeColor="accent1" w:themeShade="BF"/>
          <w:sz w:val="18"/>
          <w:szCs w:val="18"/>
        </w:rPr>
        <w:t xml:space="preserve"> </w:t>
      </w:r>
      <w:r w:rsidRPr="00D95905">
        <w:rPr>
          <w:color w:val="2F5496" w:themeColor="accent1" w:themeShade="BF"/>
          <w:sz w:val="18"/>
          <w:szCs w:val="18"/>
        </w:rPr>
        <w:t>and very easy to work with. He’s got a position with us waiting for him anytime he wants it, but he wants to stay on his own.”</w:t>
      </w:r>
      <w:r w:rsidRPr="00D95905">
        <w:rPr>
          <w:color w:val="2F5496" w:themeColor="accent1" w:themeShade="BF"/>
          <w:sz w:val="18"/>
          <w:szCs w:val="18"/>
        </w:rPr>
        <w:tab/>
      </w:r>
    </w:p>
    <w:p w14:paraId="392CBB0E" w14:textId="77777777" w:rsidR="00F13AAB" w:rsidRPr="00D95905" w:rsidRDefault="00F13AAB" w:rsidP="00F13AAB">
      <w:pPr>
        <w:rPr>
          <w:color w:val="2F5496" w:themeColor="accent1" w:themeShade="BF"/>
          <w:sz w:val="18"/>
          <w:szCs w:val="18"/>
        </w:rPr>
      </w:pPr>
    </w:p>
    <w:p w14:paraId="0410CD8C" w14:textId="77777777" w:rsidR="00F13AAB" w:rsidRPr="00D95905" w:rsidRDefault="00F13AAB" w:rsidP="00F13AAB">
      <w:pPr>
        <w:jc w:val="center"/>
        <w:rPr>
          <w:color w:val="2F5496" w:themeColor="accent1" w:themeShade="BF"/>
          <w:sz w:val="18"/>
          <w:szCs w:val="18"/>
        </w:rPr>
      </w:pPr>
      <w:r w:rsidRPr="00D95905">
        <w:rPr>
          <w:color w:val="2F5496" w:themeColor="accent1" w:themeShade="BF"/>
          <w:sz w:val="18"/>
          <w:szCs w:val="18"/>
        </w:rPr>
        <w:t>Contact Information</w:t>
      </w:r>
    </w:p>
    <w:p w14:paraId="13AA35F3" w14:textId="77777777" w:rsidR="00F13AAB" w:rsidRPr="00D95905" w:rsidRDefault="00F13AAB" w:rsidP="00F13AAB">
      <w:pPr>
        <w:rPr>
          <w:color w:val="2F5496" w:themeColor="accent1" w:themeShade="BF"/>
          <w:sz w:val="18"/>
          <w:szCs w:val="18"/>
        </w:rPr>
      </w:pPr>
    </w:p>
    <w:p w14:paraId="510E04A0" w14:textId="380DC5BE" w:rsidR="00F250B7" w:rsidRDefault="00F13AAB">
      <w:pPr>
        <w:rPr>
          <w:color w:val="2F5496" w:themeColor="accent1" w:themeShade="BF"/>
          <w:sz w:val="18"/>
          <w:szCs w:val="18"/>
        </w:rPr>
      </w:pPr>
      <w:r w:rsidRPr="00D95905">
        <w:rPr>
          <w:color w:val="2F5496" w:themeColor="accent1" w:themeShade="BF"/>
          <w:sz w:val="18"/>
          <w:szCs w:val="18"/>
        </w:rPr>
        <w:t xml:space="preserve">To learn how </w:t>
      </w:r>
      <w:proofErr w:type="spellStart"/>
      <w:r w:rsidRPr="00D95905">
        <w:rPr>
          <w:color w:val="2F5496" w:themeColor="accent1" w:themeShade="BF"/>
          <w:sz w:val="18"/>
          <w:szCs w:val="18"/>
        </w:rPr>
        <w:t>Remmers</w:t>
      </w:r>
      <w:proofErr w:type="spellEnd"/>
      <w:r w:rsidRPr="00D95905">
        <w:rPr>
          <w:color w:val="2F5496" w:themeColor="accent1" w:themeShade="BF"/>
          <w:sz w:val="18"/>
          <w:szCs w:val="18"/>
        </w:rPr>
        <w:t xml:space="preserve"> Consulting can help your rail or transit system surmount its signalling challenges, visit us at:</w:t>
      </w:r>
      <w:r>
        <w:rPr>
          <w:color w:val="2F5496" w:themeColor="accent1" w:themeShade="BF"/>
          <w:sz w:val="18"/>
          <w:szCs w:val="18"/>
        </w:rPr>
        <w:t xml:space="preserve"> </w:t>
      </w:r>
      <w:r w:rsidRPr="00D95905">
        <w:rPr>
          <w:color w:val="2F5496" w:themeColor="accent1" w:themeShade="BF"/>
          <w:sz w:val="18"/>
          <w:szCs w:val="18"/>
        </w:rPr>
        <w:br/>
      </w:r>
      <w:r w:rsidRPr="00D95905">
        <w:rPr>
          <w:color w:val="2F5496" w:themeColor="accent1" w:themeShade="BF"/>
          <w:sz w:val="18"/>
          <w:szCs w:val="18"/>
        </w:rPr>
        <w:br/>
        <w:t>RemmersElectricalEngineering.ca</w:t>
      </w:r>
    </w:p>
    <w:p w14:paraId="0367CD8A" w14:textId="4044CD7F" w:rsidR="00E426F0" w:rsidRDefault="00E426F0">
      <w:pPr>
        <w:rPr>
          <w:color w:val="2F5496" w:themeColor="accent1" w:themeShade="BF"/>
          <w:sz w:val="18"/>
          <w:szCs w:val="18"/>
        </w:rPr>
      </w:pPr>
    </w:p>
    <w:p w14:paraId="2A8C5AFA" w14:textId="658AFA7D" w:rsidR="00E426F0" w:rsidRDefault="00E426F0">
      <w:pPr>
        <w:rPr>
          <w:color w:val="2F5496" w:themeColor="accent1" w:themeShade="BF"/>
          <w:sz w:val="18"/>
          <w:szCs w:val="18"/>
        </w:rPr>
      </w:pPr>
    </w:p>
    <w:p w14:paraId="1FB88D2A" w14:textId="060C527D" w:rsidR="00E426F0" w:rsidRDefault="00E426F0">
      <w:pPr>
        <w:rPr>
          <w:color w:val="2F5496" w:themeColor="accent1" w:themeShade="BF"/>
          <w:sz w:val="18"/>
          <w:szCs w:val="18"/>
        </w:rPr>
      </w:pPr>
    </w:p>
    <w:p w14:paraId="21C52ACD" w14:textId="2407C674" w:rsidR="00E426F0" w:rsidRDefault="00E426F0">
      <w:pPr>
        <w:rPr>
          <w:color w:val="2F5496" w:themeColor="accent1" w:themeShade="BF"/>
          <w:sz w:val="18"/>
          <w:szCs w:val="18"/>
        </w:rPr>
      </w:pPr>
    </w:p>
    <w:p w14:paraId="59550AA9" w14:textId="2E86C9EA" w:rsidR="00E426F0" w:rsidRDefault="00E426F0">
      <w:pPr>
        <w:rPr>
          <w:color w:val="2F5496" w:themeColor="accent1" w:themeShade="BF"/>
          <w:sz w:val="18"/>
          <w:szCs w:val="18"/>
        </w:rPr>
      </w:pPr>
    </w:p>
    <w:p w14:paraId="03FCEBA8" w14:textId="18E930C0" w:rsidR="00E426F0" w:rsidRDefault="00E426F0">
      <w:pPr>
        <w:rPr>
          <w:color w:val="2F5496" w:themeColor="accent1" w:themeShade="BF"/>
          <w:sz w:val="18"/>
          <w:szCs w:val="18"/>
        </w:rPr>
      </w:pPr>
    </w:p>
    <w:p w14:paraId="44FFE960" w14:textId="28A8E77C" w:rsidR="00E426F0" w:rsidRDefault="00E426F0">
      <w:pPr>
        <w:rPr>
          <w:color w:val="2F5496" w:themeColor="accent1" w:themeShade="BF"/>
          <w:sz w:val="18"/>
          <w:szCs w:val="18"/>
        </w:rPr>
      </w:pPr>
    </w:p>
    <w:p w14:paraId="72C55131" w14:textId="16C8BA24" w:rsidR="00E426F0" w:rsidRDefault="00E426F0">
      <w:pPr>
        <w:rPr>
          <w:color w:val="2F5496" w:themeColor="accent1" w:themeShade="BF"/>
          <w:sz w:val="18"/>
          <w:szCs w:val="18"/>
        </w:rPr>
      </w:pPr>
    </w:p>
    <w:p w14:paraId="2D99BBF0" w14:textId="7DCBBD40" w:rsidR="00E426F0" w:rsidRDefault="00E426F0">
      <w:pPr>
        <w:rPr>
          <w:color w:val="2F5496" w:themeColor="accent1" w:themeShade="BF"/>
          <w:sz w:val="18"/>
          <w:szCs w:val="18"/>
        </w:rPr>
      </w:pPr>
    </w:p>
    <w:p w14:paraId="0C284301" w14:textId="3E4F1B6D" w:rsidR="00E426F0" w:rsidRDefault="00E426F0">
      <w:pPr>
        <w:rPr>
          <w:color w:val="2F5496" w:themeColor="accent1" w:themeShade="BF"/>
          <w:sz w:val="18"/>
          <w:szCs w:val="18"/>
        </w:rPr>
      </w:pPr>
    </w:p>
    <w:p w14:paraId="1D911B7A" w14:textId="3923AD28" w:rsidR="00E426F0" w:rsidRDefault="00E426F0"/>
    <w:sectPr w:rsidR="00E426F0" w:rsidSect="00975044">
      <w:type w:val="continuous"/>
      <w:pgSz w:w="12240" w:h="15840"/>
      <w:pgMar w:top="1440" w:right="1440" w:bottom="1440" w:left="1440" w:header="708" w:footer="720" w:gutter="0"/>
      <w:cols w:num="3"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E9E03" w14:textId="77777777" w:rsidR="008C6D9A" w:rsidRDefault="008C6D9A" w:rsidP="00EF0397">
      <w:r>
        <w:separator/>
      </w:r>
    </w:p>
  </w:endnote>
  <w:endnote w:type="continuationSeparator" w:id="0">
    <w:p w14:paraId="1C49070A" w14:textId="77777777" w:rsidR="008C6D9A" w:rsidRDefault="008C6D9A" w:rsidP="00EF0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1B49A" w14:textId="77777777" w:rsidR="008C6D9A" w:rsidRDefault="008C6D9A" w:rsidP="00EF0397">
      <w:r>
        <w:separator/>
      </w:r>
    </w:p>
  </w:footnote>
  <w:footnote w:type="continuationSeparator" w:id="0">
    <w:p w14:paraId="324A25E6" w14:textId="77777777" w:rsidR="008C6D9A" w:rsidRDefault="008C6D9A" w:rsidP="00EF03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ED7022"/>
    <w:multiLevelType w:val="hybridMultilevel"/>
    <w:tmpl w:val="2A0A35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rawingGridVerticalSpacing w:val="299"/>
  <w:displayHorizontalDrawingGridEvery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QxtzQ1NDUzNjC1MDJQ0lEKTi0uzszPAykwrAUAxMgAZSwAAAA="/>
  </w:docVars>
  <w:rsids>
    <w:rsidRoot w:val="00EF0397"/>
    <w:rsid w:val="00026CE2"/>
    <w:rsid w:val="000664E7"/>
    <w:rsid w:val="000A7B3E"/>
    <w:rsid w:val="00194572"/>
    <w:rsid w:val="002062E8"/>
    <w:rsid w:val="00257E76"/>
    <w:rsid w:val="004C11A1"/>
    <w:rsid w:val="004E3585"/>
    <w:rsid w:val="00500756"/>
    <w:rsid w:val="005071BD"/>
    <w:rsid w:val="00545BCE"/>
    <w:rsid w:val="0055078D"/>
    <w:rsid w:val="00566068"/>
    <w:rsid w:val="006E5BA0"/>
    <w:rsid w:val="006F2D42"/>
    <w:rsid w:val="007129C9"/>
    <w:rsid w:val="00815A41"/>
    <w:rsid w:val="00856CA1"/>
    <w:rsid w:val="00863A02"/>
    <w:rsid w:val="008C6D9A"/>
    <w:rsid w:val="008E0B3D"/>
    <w:rsid w:val="00975044"/>
    <w:rsid w:val="00B56082"/>
    <w:rsid w:val="00E426F0"/>
    <w:rsid w:val="00E61678"/>
    <w:rsid w:val="00ED72A7"/>
    <w:rsid w:val="00EF0397"/>
    <w:rsid w:val="00F13AAB"/>
    <w:rsid w:val="00F250B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1D87F9"/>
  <w15:chartTrackingRefBased/>
  <w15:docId w15:val="{A2C34EFB-84F8-4E69-A4FA-A0126D9DD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0397"/>
    <w:pPr>
      <w:tabs>
        <w:tab w:val="center" w:pos="4680"/>
        <w:tab w:val="right" w:pos="9360"/>
      </w:tabs>
    </w:pPr>
  </w:style>
  <w:style w:type="character" w:customStyle="1" w:styleId="HeaderChar">
    <w:name w:val="Header Char"/>
    <w:basedOn w:val="DefaultParagraphFont"/>
    <w:link w:val="Header"/>
    <w:uiPriority w:val="99"/>
    <w:rsid w:val="00EF0397"/>
  </w:style>
  <w:style w:type="paragraph" w:styleId="Footer">
    <w:name w:val="footer"/>
    <w:basedOn w:val="Normal"/>
    <w:link w:val="FooterChar"/>
    <w:uiPriority w:val="99"/>
    <w:unhideWhenUsed/>
    <w:rsid w:val="00EF0397"/>
    <w:pPr>
      <w:tabs>
        <w:tab w:val="center" w:pos="4680"/>
        <w:tab w:val="right" w:pos="9360"/>
      </w:tabs>
    </w:pPr>
  </w:style>
  <w:style w:type="character" w:customStyle="1" w:styleId="FooterChar">
    <w:name w:val="Footer Char"/>
    <w:basedOn w:val="DefaultParagraphFont"/>
    <w:link w:val="Footer"/>
    <w:uiPriority w:val="99"/>
    <w:rsid w:val="00EF0397"/>
  </w:style>
  <w:style w:type="paragraph" w:styleId="ListParagraph">
    <w:name w:val="List Paragraph"/>
    <w:basedOn w:val="Normal"/>
    <w:uiPriority w:val="34"/>
    <w:qFormat/>
    <w:rsid w:val="000664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C64BF9-D4F8-4DFE-BD3B-65E8819CB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1011</Words>
  <Characters>5763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Cunningham</dc:creator>
  <cp:keywords/>
  <dc:description/>
  <cp:lastModifiedBy>Tim Cunningham</cp:lastModifiedBy>
  <cp:revision>3</cp:revision>
  <dcterms:created xsi:type="dcterms:W3CDTF">2021-06-29T23:23:00Z</dcterms:created>
  <dcterms:modified xsi:type="dcterms:W3CDTF">2021-06-29T23:25:00Z</dcterms:modified>
</cp:coreProperties>
</file>